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4" w:type="dxa"/>
        <w:tblInd w:w="28" w:type="dxa"/>
        <w:tblLayout w:type="fixed"/>
        <w:tblCellMar>
          <w:left w:w="28" w:type="dxa"/>
          <w:right w:w="28" w:type="dxa"/>
        </w:tblCellMar>
        <w:tblLook w:val="04A0" w:firstRow="1" w:lastRow="0" w:firstColumn="1" w:lastColumn="0" w:noHBand="0" w:noVBand="1"/>
      </w:tblPr>
      <w:tblGrid>
        <w:gridCol w:w="426"/>
        <w:gridCol w:w="1233"/>
        <w:gridCol w:w="751"/>
        <w:gridCol w:w="3277"/>
        <w:gridCol w:w="2835"/>
        <w:gridCol w:w="558"/>
        <w:gridCol w:w="9"/>
        <w:gridCol w:w="550"/>
        <w:gridCol w:w="855"/>
      </w:tblGrid>
      <w:tr w:rsidR="00811226" w:rsidRPr="0045289B" w14:paraId="5D2C7C24" w14:textId="77777777" w:rsidTr="00F633AB">
        <w:trPr>
          <w:trHeight w:val="345"/>
        </w:trPr>
        <w:tc>
          <w:tcPr>
            <w:tcW w:w="10494" w:type="dxa"/>
            <w:gridSpan w:val="9"/>
            <w:tcBorders>
              <w:top w:val="thinThickSmallGap" w:sz="24" w:space="0" w:color="auto"/>
              <w:left w:val="thinThickSmallGap" w:sz="24" w:space="0" w:color="auto"/>
              <w:bottom w:val="thinThickThinSmallGap" w:sz="12" w:space="0" w:color="auto"/>
              <w:right w:val="thickThinSmallGap" w:sz="24" w:space="0" w:color="auto"/>
            </w:tcBorders>
            <w:shd w:val="clear" w:color="auto" w:fill="auto"/>
            <w:vAlign w:val="center"/>
            <w:hideMark/>
          </w:tcPr>
          <w:p w14:paraId="136D24E1" w14:textId="00E14331" w:rsidR="00811226" w:rsidRPr="0045289B" w:rsidRDefault="008F3B0A" w:rsidP="0042255D">
            <w:pPr>
              <w:widowControl/>
              <w:spacing w:line="360" w:lineRule="exact"/>
              <w:jc w:val="center"/>
              <w:rPr>
                <w:rFonts w:asciiTheme="minorEastAsia" w:hAnsiTheme="minorEastAsia" w:cs="新細明體"/>
                <w:color w:val="000000"/>
                <w:kern w:val="0"/>
                <w:szCs w:val="24"/>
              </w:rPr>
            </w:pPr>
            <w:r w:rsidRPr="008F3B0A">
              <w:rPr>
                <w:rFonts w:asciiTheme="minorEastAsia" w:hAnsiTheme="minorEastAsia" w:cs="新細明體" w:hint="eastAsia"/>
                <w:color w:val="000000"/>
                <w:kern w:val="0"/>
                <w:sz w:val="28"/>
                <w:szCs w:val="28"/>
              </w:rPr>
              <w:t>南部科學園區</w:t>
            </w:r>
            <w:r w:rsidR="00811226" w:rsidRPr="0045289B">
              <w:rPr>
                <w:rFonts w:asciiTheme="minorEastAsia" w:hAnsiTheme="minorEastAsia" w:cs="新細明體" w:hint="eastAsia"/>
                <w:color w:val="000000"/>
                <w:kern w:val="0"/>
                <w:sz w:val="28"/>
                <w:szCs w:val="28"/>
              </w:rPr>
              <w:t xml:space="preserve"> - 高雄園區  土地使用分區管制資料表</w:t>
            </w:r>
          </w:p>
        </w:tc>
      </w:tr>
      <w:tr w:rsidR="00811226" w:rsidRPr="0045289B" w14:paraId="3374CD79" w14:textId="77777777" w:rsidTr="00F633AB">
        <w:trPr>
          <w:trHeight w:val="345"/>
        </w:trPr>
        <w:tc>
          <w:tcPr>
            <w:tcW w:w="426" w:type="dxa"/>
            <w:vMerge w:val="restart"/>
            <w:tcBorders>
              <w:top w:val="thinThickThinSmallGap" w:sz="12" w:space="0" w:color="auto"/>
              <w:left w:val="thinThickSmallGap" w:sz="24" w:space="0" w:color="auto"/>
              <w:bottom w:val="single" w:sz="12" w:space="0" w:color="000000"/>
              <w:right w:val="single" w:sz="4" w:space="0" w:color="auto"/>
            </w:tcBorders>
            <w:shd w:val="clear" w:color="auto" w:fill="auto"/>
            <w:vAlign w:val="center"/>
            <w:hideMark/>
          </w:tcPr>
          <w:p w14:paraId="0EA357F5" w14:textId="77777777" w:rsidR="00811226" w:rsidRPr="0045289B" w:rsidRDefault="00811226" w:rsidP="00811226">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基本資料</w:t>
            </w:r>
          </w:p>
        </w:tc>
        <w:tc>
          <w:tcPr>
            <w:tcW w:w="1984" w:type="dxa"/>
            <w:gridSpan w:val="2"/>
            <w:tcBorders>
              <w:top w:val="thinThickThinSmallGap" w:sz="12" w:space="0" w:color="auto"/>
              <w:left w:val="nil"/>
              <w:bottom w:val="single" w:sz="4" w:space="0" w:color="auto"/>
              <w:right w:val="single" w:sz="4" w:space="0" w:color="auto"/>
            </w:tcBorders>
            <w:shd w:val="clear" w:color="auto" w:fill="auto"/>
            <w:vAlign w:val="center"/>
            <w:hideMark/>
          </w:tcPr>
          <w:p w14:paraId="2B72148B" w14:textId="77777777" w:rsidR="00811226" w:rsidRPr="0045289B" w:rsidRDefault="00811226" w:rsidP="00811226">
            <w:pPr>
              <w:widowControl/>
              <w:jc w:val="center"/>
              <w:rPr>
                <w:rFonts w:asciiTheme="minorEastAsia" w:hAnsiTheme="minorEastAsia" w:cs="新細明體"/>
                <w:color w:val="000000"/>
                <w:kern w:val="0"/>
                <w:sz w:val="22"/>
              </w:rPr>
            </w:pPr>
            <w:proofErr w:type="gramStart"/>
            <w:r w:rsidRPr="0045289B">
              <w:rPr>
                <w:rFonts w:asciiTheme="minorEastAsia" w:hAnsiTheme="minorEastAsia" w:cs="新細明體" w:hint="eastAsia"/>
                <w:color w:val="000000"/>
                <w:kern w:val="0"/>
                <w:sz w:val="22"/>
              </w:rPr>
              <w:t>案名</w:t>
            </w:r>
            <w:proofErr w:type="gramEnd"/>
          </w:p>
        </w:tc>
        <w:tc>
          <w:tcPr>
            <w:tcW w:w="8084" w:type="dxa"/>
            <w:gridSpan w:val="6"/>
            <w:tcBorders>
              <w:top w:val="thinThickThinSmallGap" w:sz="12" w:space="0" w:color="auto"/>
              <w:left w:val="nil"/>
              <w:bottom w:val="single" w:sz="4" w:space="0" w:color="auto"/>
              <w:right w:val="thickThinSmallGap" w:sz="24" w:space="0" w:color="auto"/>
            </w:tcBorders>
            <w:shd w:val="clear" w:color="auto" w:fill="auto"/>
            <w:vAlign w:val="center"/>
            <w:hideMark/>
          </w:tcPr>
          <w:p w14:paraId="528AD75C" w14:textId="77777777" w:rsidR="00811226" w:rsidRPr="0045289B" w:rsidRDefault="00811226" w:rsidP="00B702F9">
            <w:pPr>
              <w:widowControl/>
              <w:rPr>
                <w:rFonts w:asciiTheme="minorEastAsia" w:hAnsiTheme="minorEastAsia" w:cs="新細明體"/>
                <w:color w:val="000000"/>
                <w:kern w:val="0"/>
                <w:sz w:val="22"/>
              </w:rPr>
            </w:pPr>
          </w:p>
        </w:tc>
      </w:tr>
      <w:tr w:rsidR="00811226" w:rsidRPr="0045289B" w14:paraId="0E9B604E" w14:textId="77777777" w:rsidTr="00F633AB">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22FB67C3" w14:textId="77777777" w:rsidR="00811226" w:rsidRPr="0045289B" w:rsidRDefault="00811226" w:rsidP="00811226">
            <w:pPr>
              <w:widowControl/>
              <w:rPr>
                <w:rFonts w:asciiTheme="minorEastAsia" w:hAnsiTheme="minorEastAsia" w:cs="新細明體"/>
                <w:color w:val="000000"/>
                <w:kern w:val="0"/>
                <w:sz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21C85E49" w14:textId="77777777" w:rsidR="00811226" w:rsidRPr="0045289B" w:rsidRDefault="00811226" w:rsidP="00811226">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申請人</w:t>
            </w:r>
          </w:p>
        </w:tc>
        <w:tc>
          <w:tcPr>
            <w:tcW w:w="8084" w:type="dxa"/>
            <w:gridSpan w:val="6"/>
            <w:tcBorders>
              <w:top w:val="single" w:sz="4" w:space="0" w:color="auto"/>
              <w:left w:val="nil"/>
              <w:bottom w:val="single" w:sz="4" w:space="0" w:color="auto"/>
              <w:right w:val="thickThinSmallGap" w:sz="24" w:space="0" w:color="auto"/>
            </w:tcBorders>
            <w:shd w:val="clear" w:color="auto" w:fill="auto"/>
            <w:vAlign w:val="center"/>
            <w:hideMark/>
          </w:tcPr>
          <w:p w14:paraId="1ED5E413" w14:textId="77777777" w:rsidR="00811226" w:rsidRPr="0045289B" w:rsidRDefault="00811226" w:rsidP="00B702F9">
            <w:pPr>
              <w:widowControl/>
              <w:rPr>
                <w:rFonts w:asciiTheme="minorEastAsia" w:hAnsiTheme="minorEastAsia" w:cs="新細明體"/>
                <w:color w:val="000000"/>
                <w:kern w:val="0"/>
                <w:sz w:val="22"/>
              </w:rPr>
            </w:pPr>
          </w:p>
        </w:tc>
      </w:tr>
      <w:tr w:rsidR="00811226" w:rsidRPr="0045289B" w14:paraId="5EF42D85" w14:textId="77777777" w:rsidTr="00F633AB">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79CA5B09" w14:textId="77777777" w:rsidR="00811226" w:rsidRPr="0045289B" w:rsidRDefault="00811226" w:rsidP="00811226">
            <w:pPr>
              <w:widowControl/>
              <w:rPr>
                <w:rFonts w:asciiTheme="minorEastAsia" w:hAnsiTheme="minorEastAsia" w:cs="新細明體"/>
                <w:color w:val="000000"/>
                <w:kern w:val="0"/>
                <w:sz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63136C24" w14:textId="77777777" w:rsidR="00811226" w:rsidRPr="0045289B" w:rsidRDefault="00811226" w:rsidP="00811226">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設計人</w:t>
            </w:r>
          </w:p>
        </w:tc>
        <w:tc>
          <w:tcPr>
            <w:tcW w:w="8084" w:type="dxa"/>
            <w:gridSpan w:val="6"/>
            <w:tcBorders>
              <w:top w:val="single" w:sz="4" w:space="0" w:color="auto"/>
              <w:left w:val="nil"/>
              <w:bottom w:val="single" w:sz="4" w:space="0" w:color="auto"/>
              <w:right w:val="thickThinSmallGap" w:sz="24" w:space="0" w:color="auto"/>
            </w:tcBorders>
            <w:shd w:val="clear" w:color="auto" w:fill="auto"/>
            <w:vAlign w:val="center"/>
            <w:hideMark/>
          </w:tcPr>
          <w:p w14:paraId="7B28954A" w14:textId="77777777" w:rsidR="00811226" w:rsidRPr="0045289B" w:rsidRDefault="00811226" w:rsidP="00F633AB">
            <w:pPr>
              <w:widowControl/>
              <w:ind w:rightChars="101" w:right="242"/>
              <w:jc w:val="right"/>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(簽章)</w:t>
            </w:r>
          </w:p>
        </w:tc>
      </w:tr>
      <w:tr w:rsidR="00811226" w:rsidRPr="0045289B" w14:paraId="6608F409" w14:textId="77777777" w:rsidTr="00F633AB">
        <w:trPr>
          <w:trHeight w:val="330"/>
        </w:trPr>
        <w:tc>
          <w:tcPr>
            <w:tcW w:w="426" w:type="dxa"/>
            <w:vMerge/>
            <w:tcBorders>
              <w:top w:val="single" w:sz="12" w:space="0" w:color="auto"/>
              <w:left w:val="thinThickSmallGap" w:sz="24" w:space="0" w:color="auto"/>
              <w:bottom w:val="single" w:sz="12" w:space="0" w:color="000000"/>
              <w:right w:val="single" w:sz="4" w:space="0" w:color="auto"/>
            </w:tcBorders>
            <w:vAlign w:val="center"/>
            <w:hideMark/>
          </w:tcPr>
          <w:p w14:paraId="5883280C" w14:textId="77777777" w:rsidR="00811226" w:rsidRPr="0045289B" w:rsidRDefault="00811226" w:rsidP="00811226">
            <w:pPr>
              <w:widowControl/>
              <w:rPr>
                <w:rFonts w:asciiTheme="minorEastAsia" w:hAnsiTheme="minorEastAsia" w:cs="新細明體"/>
                <w:color w:val="000000"/>
                <w:kern w:val="0"/>
                <w:sz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3AA4414E" w14:textId="77777777" w:rsidR="00811226" w:rsidRPr="0045289B" w:rsidRDefault="00811226" w:rsidP="00811226">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地段地號</w:t>
            </w:r>
          </w:p>
        </w:tc>
        <w:tc>
          <w:tcPr>
            <w:tcW w:w="8084" w:type="dxa"/>
            <w:gridSpan w:val="6"/>
            <w:tcBorders>
              <w:top w:val="single" w:sz="4" w:space="0" w:color="auto"/>
              <w:left w:val="nil"/>
              <w:bottom w:val="single" w:sz="4" w:space="0" w:color="auto"/>
              <w:right w:val="thickThinSmallGap" w:sz="24" w:space="0" w:color="auto"/>
            </w:tcBorders>
            <w:shd w:val="clear" w:color="auto" w:fill="auto"/>
            <w:vAlign w:val="center"/>
            <w:hideMark/>
          </w:tcPr>
          <w:p w14:paraId="4A6A2B39" w14:textId="77777777" w:rsidR="00811226" w:rsidRPr="0045289B" w:rsidRDefault="00811226" w:rsidP="00B702F9">
            <w:pPr>
              <w:widowControl/>
              <w:rPr>
                <w:rFonts w:asciiTheme="minorEastAsia" w:hAnsiTheme="minorEastAsia" w:cs="新細明體"/>
                <w:color w:val="000000"/>
                <w:kern w:val="0"/>
                <w:sz w:val="22"/>
              </w:rPr>
            </w:pPr>
          </w:p>
        </w:tc>
      </w:tr>
      <w:tr w:rsidR="00811226" w:rsidRPr="0045289B" w14:paraId="098F6E15" w14:textId="77777777" w:rsidTr="00F633AB">
        <w:trPr>
          <w:trHeight w:val="405"/>
        </w:trPr>
        <w:tc>
          <w:tcPr>
            <w:tcW w:w="426" w:type="dxa"/>
            <w:vMerge/>
            <w:tcBorders>
              <w:top w:val="single" w:sz="12" w:space="0" w:color="auto"/>
              <w:left w:val="thinThickSmallGap" w:sz="24" w:space="0" w:color="auto"/>
              <w:bottom w:val="thinThickThinSmallGap" w:sz="12" w:space="0" w:color="auto"/>
              <w:right w:val="single" w:sz="4" w:space="0" w:color="auto"/>
            </w:tcBorders>
            <w:vAlign w:val="center"/>
            <w:hideMark/>
          </w:tcPr>
          <w:p w14:paraId="0086DE4E" w14:textId="77777777" w:rsidR="00811226" w:rsidRPr="0045289B" w:rsidRDefault="00811226" w:rsidP="00811226">
            <w:pPr>
              <w:widowControl/>
              <w:rPr>
                <w:rFonts w:asciiTheme="minorEastAsia" w:hAnsiTheme="minorEastAsia" w:cs="新細明體"/>
                <w:color w:val="000000"/>
                <w:kern w:val="0"/>
                <w:sz w:val="22"/>
              </w:rPr>
            </w:pPr>
          </w:p>
        </w:tc>
        <w:tc>
          <w:tcPr>
            <w:tcW w:w="1984" w:type="dxa"/>
            <w:gridSpan w:val="2"/>
            <w:tcBorders>
              <w:top w:val="nil"/>
              <w:left w:val="nil"/>
              <w:bottom w:val="thinThickThinSmallGap" w:sz="12" w:space="0" w:color="auto"/>
              <w:right w:val="single" w:sz="4" w:space="0" w:color="auto"/>
            </w:tcBorders>
            <w:shd w:val="clear" w:color="auto" w:fill="auto"/>
            <w:vAlign w:val="center"/>
            <w:hideMark/>
          </w:tcPr>
          <w:p w14:paraId="510B126D" w14:textId="77777777" w:rsidR="00811226" w:rsidRPr="0045289B" w:rsidRDefault="00811226" w:rsidP="00811226">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基地面積(m</w:t>
            </w:r>
            <w:r w:rsidRPr="0045289B">
              <w:rPr>
                <w:rFonts w:asciiTheme="minorEastAsia" w:hAnsiTheme="minorEastAsia" w:cs="新細明體" w:hint="eastAsia"/>
                <w:color w:val="000000"/>
                <w:kern w:val="0"/>
                <w:sz w:val="22"/>
                <w:vertAlign w:val="superscript"/>
              </w:rPr>
              <w:t>2</w:t>
            </w:r>
            <w:r w:rsidRPr="0045289B">
              <w:rPr>
                <w:rFonts w:asciiTheme="minorEastAsia" w:hAnsiTheme="minorEastAsia" w:cs="新細明體" w:hint="eastAsia"/>
                <w:color w:val="000000"/>
                <w:kern w:val="0"/>
                <w:sz w:val="22"/>
              </w:rPr>
              <w:t>)</w:t>
            </w:r>
          </w:p>
        </w:tc>
        <w:tc>
          <w:tcPr>
            <w:tcW w:w="8084" w:type="dxa"/>
            <w:gridSpan w:val="6"/>
            <w:tcBorders>
              <w:top w:val="single" w:sz="4" w:space="0" w:color="auto"/>
              <w:left w:val="nil"/>
              <w:bottom w:val="thinThickThinSmallGap" w:sz="12" w:space="0" w:color="auto"/>
              <w:right w:val="thickThinSmallGap" w:sz="24" w:space="0" w:color="auto"/>
            </w:tcBorders>
            <w:shd w:val="clear" w:color="auto" w:fill="auto"/>
            <w:vAlign w:val="center"/>
            <w:hideMark/>
          </w:tcPr>
          <w:p w14:paraId="30CED35D" w14:textId="77777777" w:rsidR="00811226" w:rsidRPr="0045289B" w:rsidRDefault="00811226" w:rsidP="00B702F9">
            <w:pPr>
              <w:widowControl/>
              <w:rPr>
                <w:rFonts w:asciiTheme="minorEastAsia" w:hAnsiTheme="minorEastAsia" w:cs="新細明體"/>
                <w:color w:val="000000"/>
                <w:kern w:val="0"/>
                <w:sz w:val="22"/>
              </w:rPr>
            </w:pPr>
          </w:p>
        </w:tc>
      </w:tr>
      <w:tr w:rsidR="00811226" w:rsidRPr="0045289B" w14:paraId="50B8627D" w14:textId="77777777" w:rsidTr="00F633AB">
        <w:trPr>
          <w:trHeight w:val="237"/>
        </w:trPr>
        <w:tc>
          <w:tcPr>
            <w:tcW w:w="426" w:type="dxa"/>
            <w:vMerge w:val="restart"/>
            <w:tcBorders>
              <w:top w:val="thinThickThinSmallGap" w:sz="12" w:space="0" w:color="auto"/>
              <w:left w:val="thinThickSmallGap" w:sz="24" w:space="0" w:color="auto"/>
              <w:bottom w:val="single" w:sz="4" w:space="0" w:color="auto"/>
              <w:right w:val="single" w:sz="4" w:space="0" w:color="auto"/>
            </w:tcBorders>
            <w:shd w:val="clear" w:color="auto" w:fill="auto"/>
            <w:noWrap/>
            <w:vAlign w:val="center"/>
            <w:hideMark/>
          </w:tcPr>
          <w:p w14:paraId="5E7EC031" w14:textId="77777777" w:rsidR="00811226" w:rsidRPr="0045289B" w:rsidRDefault="00811226" w:rsidP="00F633AB">
            <w:pPr>
              <w:widowControl/>
              <w:spacing w:line="280" w:lineRule="exact"/>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項次</w:t>
            </w:r>
          </w:p>
        </w:tc>
        <w:tc>
          <w:tcPr>
            <w:tcW w:w="1984"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auto"/>
            <w:noWrap/>
            <w:vAlign w:val="center"/>
            <w:hideMark/>
          </w:tcPr>
          <w:p w14:paraId="3FA00A37" w14:textId="77777777" w:rsidR="00811226" w:rsidRPr="0045289B" w:rsidRDefault="00811226" w:rsidP="00F633AB">
            <w:pPr>
              <w:widowControl/>
              <w:spacing w:line="280" w:lineRule="exact"/>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項目</w:t>
            </w:r>
          </w:p>
        </w:tc>
        <w:tc>
          <w:tcPr>
            <w:tcW w:w="6112"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auto"/>
            <w:noWrap/>
            <w:vAlign w:val="center"/>
            <w:hideMark/>
          </w:tcPr>
          <w:p w14:paraId="79B4C7D4" w14:textId="77777777" w:rsidR="00811226" w:rsidRPr="0045289B" w:rsidRDefault="00811226" w:rsidP="00F633AB">
            <w:pPr>
              <w:widowControl/>
              <w:spacing w:line="280" w:lineRule="exact"/>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檢討內容</w:t>
            </w:r>
          </w:p>
        </w:tc>
        <w:tc>
          <w:tcPr>
            <w:tcW w:w="1117" w:type="dxa"/>
            <w:gridSpan w:val="3"/>
            <w:tcBorders>
              <w:top w:val="thinThickThinSmallGap" w:sz="12" w:space="0" w:color="auto"/>
              <w:left w:val="nil"/>
              <w:bottom w:val="single" w:sz="4" w:space="0" w:color="auto"/>
              <w:right w:val="single" w:sz="4" w:space="0" w:color="auto"/>
            </w:tcBorders>
            <w:shd w:val="clear" w:color="auto" w:fill="auto"/>
            <w:noWrap/>
            <w:vAlign w:val="center"/>
            <w:hideMark/>
          </w:tcPr>
          <w:p w14:paraId="276306C7" w14:textId="77777777" w:rsidR="00811226" w:rsidRPr="0045289B" w:rsidRDefault="00811226" w:rsidP="00F633AB">
            <w:pPr>
              <w:widowControl/>
              <w:spacing w:line="280" w:lineRule="exact"/>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結果</w:t>
            </w:r>
          </w:p>
        </w:tc>
        <w:tc>
          <w:tcPr>
            <w:tcW w:w="855" w:type="dxa"/>
            <w:vMerge w:val="restart"/>
            <w:tcBorders>
              <w:top w:val="thinThickThinSmallGap" w:sz="12" w:space="0" w:color="auto"/>
              <w:left w:val="single" w:sz="4" w:space="0" w:color="auto"/>
              <w:bottom w:val="single" w:sz="4" w:space="0" w:color="auto"/>
              <w:right w:val="thickThinSmallGap" w:sz="24" w:space="0" w:color="auto"/>
            </w:tcBorders>
            <w:shd w:val="clear" w:color="auto" w:fill="auto"/>
            <w:noWrap/>
            <w:vAlign w:val="center"/>
            <w:hideMark/>
          </w:tcPr>
          <w:p w14:paraId="1D07D663" w14:textId="77777777" w:rsidR="00811226" w:rsidRPr="0045289B" w:rsidRDefault="00811226" w:rsidP="00F633AB">
            <w:pPr>
              <w:widowControl/>
              <w:spacing w:line="280" w:lineRule="exact"/>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說明頁</w:t>
            </w:r>
          </w:p>
        </w:tc>
      </w:tr>
      <w:tr w:rsidR="00811226" w:rsidRPr="0045289B" w14:paraId="01B4C1EB" w14:textId="77777777" w:rsidTr="00F633AB">
        <w:trPr>
          <w:trHeight w:val="152"/>
        </w:trPr>
        <w:tc>
          <w:tcPr>
            <w:tcW w:w="426" w:type="dxa"/>
            <w:vMerge/>
            <w:tcBorders>
              <w:top w:val="nil"/>
              <w:left w:val="thinThickSmallGap" w:sz="24" w:space="0" w:color="auto"/>
              <w:bottom w:val="single" w:sz="4" w:space="0" w:color="auto"/>
              <w:right w:val="single" w:sz="4" w:space="0" w:color="auto"/>
            </w:tcBorders>
            <w:vAlign w:val="center"/>
            <w:hideMark/>
          </w:tcPr>
          <w:p w14:paraId="4CA73D09" w14:textId="77777777" w:rsidR="00811226" w:rsidRPr="0045289B" w:rsidRDefault="00811226" w:rsidP="00811226">
            <w:pPr>
              <w:widowControl/>
              <w:rPr>
                <w:rFonts w:asciiTheme="minorEastAsia" w:hAnsiTheme="minorEastAsia" w:cs="新細明體"/>
                <w:color w:val="000000"/>
                <w:kern w:val="0"/>
                <w:sz w:val="22"/>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46DD6420" w14:textId="77777777" w:rsidR="00811226" w:rsidRPr="0045289B" w:rsidRDefault="00811226" w:rsidP="00811226">
            <w:pPr>
              <w:widowControl/>
              <w:rPr>
                <w:rFonts w:asciiTheme="minorEastAsia" w:hAnsiTheme="minorEastAsia" w:cs="新細明體"/>
                <w:color w:val="000000"/>
                <w:kern w:val="0"/>
                <w:sz w:val="22"/>
              </w:rPr>
            </w:pPr>
          </w:p>
        </w:tc>
        <w:tc>
          <w:tcPr>
            <w:tcW w:w="6112" w:type="dxa"/>
            <w:gridSpan w:val="2"/>
            <w:vMerge/>
            <w:tcBorders>
              <w:top w:val="nil"/>
              <w:left w:val="single" w:sz="4" w:space="0" w:color="auto"/>
              <w:bottom w:val="single" w:sz="4" w:space="0" w:color="auto"/>
              <w:right w:val="single" w:sz="4" w:space="0" w:color="auto"/>
            </w:tcBorders>
            <w:vAlign w:val="center"/>
            <w:hideMark/>
          </w:tcPr>
          <w:p w14:paraId="36570202" w14:textId="77777777" w:rsidR="00811226" w:rsidRPr="0045289B" w:rsidRDefault="00811226" w:rsidP="00811226">
            <w:pPr>
              <w:widowControl/>
              <w:rPr>
                <w:rFonts w:asciiTheme="minorEastAsia" w:hAnsiTheme="minorEastAsia" w:cs="新細明體"/>
                <w:color w:val="000000"/>
                <w:kern w:val="0"/>
                <w:sz w:val="22"/>
              </w:rPr>
            </w:pPr>
          </w:p>
        </w:tc>
        <w:tc>
          <w:tcPr>
            <w:tcW w:w="558" w:type="dxa"/>
            <w:tcBorders>
              <w:top w:val="nil"/>
              <w:left w:val="nil"/>
              <w:bottom w:val="single" w:sz="4" w:space="0" w:color="auto"/>
              <w:right w:val="single" w:sz="4" w:space="0" w:color="auto"/>
            </w:tcBorders>
            <w:shd w:val="clear" w:color="auto" w:fill="auto"/>
            <w:noWrap/>
            <w:vAlign w:val="center"/>
            <w:hideMark/>
          </w:tcPr>
          <w:p w14:paraId="42F4CD29" w14:textId="77777777" w:rsidR="00811226" w:rsidRPr="00F633AB" w:rsidRDefault="00811226" w:rsidP="00F633AB">
            <w:pPr>
              <w:widowControl/>
              <w:spacing w:line="280" w:lineRule="exact"/>
              <w:jc w:val="center"/>
              <w:rPr>
                <w:rFonts w:asciiTheme="minorEastAsia" w:hAnsiTheme="minorEastAsia" w:cs="新細明體"/>
                <w:color w:val="000000"/>
                <w:kern w:val="0"/>
                <w:sz w:val="18"/>
                <w:szCs w:val="18"/>
              </w:rPr>
            </w:pPr>
            <w:r w:rsidRPr="00F633AB">
              <w:rPr>
                <w:rFonts w:asciiTheme="minorEastAsia" w:hAnsiTheme="minorEastAsia" w:cs="新細明體" w:hint="eastAsia"/>
                <w:color w:val="000000"/>
                <w:kern w:val="0"/>
                <w:sz w:val="18"/>
                <w:szCs w:val="18"/>
              </w:rPr>
              <w:t>符合</w:t>
            </w:r>
          </w:p>
        </w:tc>
        <w:tc>
          <w:tcPr>
            <w:tcW w:w="559" w:type="dxa"/>
            <w:gridSpan w:val="2"/>
            <w:tcBorders>
              <w:top w:val="nil"/>
              <w:left w:val="nil"/>
              <w:bottom w:val="single" w:sz="4" w:space="0" w:color="auto"/>
              <w:right w:val="single" w:sz="4" w:space="0" w:color="auto"/>
            </w:tcBorders>
            <w:shd w:val="clear" w:color="auto" w:fill="auto"/>
            <w:noWrap/>
            <w:vAlign w:val="center"/>
            <w:hideMark/>
          </w:tcPr>
          <w:p w14:paraId="446F6DD8" w14:textId="77777777" w:rsidR="00811226" w:rsidRPr="00F633AB" w:rsidRDefault="00811226" w:rsidP="00F633AB">
            <w:pPr>
              <w:widowControl/>
              <w:spacing w:line="280" w:lineRule="exact"/>
              <w:ind w:leftChars="-50" w:left="-120" w:rightChars="-50" w:right="-120"/>
              <w:jc w:val="center"/>
              <w:rPr>
                <w:rFonts w:asciiTheme="minorEastAsia" w:hAnsiTheme="minorEastAsia" w:cs="新細明體"/>
                <w:color w:val="000000"/>
                <w:kern w:val="0"/>
                <w:sz w:val="18"/>
                <w:szCs w:val="18"/>
              </w:rPr>
            </w:pPr>
            <w:r w:rsidRPr="00F633AB">
              <w:rPr>
                <w:rFonts w:asciiTheme="minorEastAsia" w:hAnsiTheme="minorEastAsia" w:cs="新細明體" w:hint="eastAsia"/>
                <w:color w:val="000000"/>
                <w:kern w:val="0"/>
                <w:sz w:val="18"/>
                <w:szCs w:val="18"/>
              </w:rPr>
              <w:t>不符合</w:t>
            </w:r>
          </w:p>
        </w:tc>
        <w:tc>
          <w:tcPr>
            <w:tcW w:w="855" w:type="dxa"/>
            <w:vMerge/>
            <w:tcBorders>
              <w:top w:val="nil"/>
              <w:left w:val="single" w:sz="4" w:space="0" w:color="auto"/>
              <w:bottom w:val="single" w:sz="4" w:space="0" w:color="auto"/>
              <w:right w:val="thickThinSmallGap" w:sz="24" w:space="0" w:color="auto"/>
            </w:tcBorders>
            <w:vAlign w:val="center"/>
            <w:hideMark/>
          </w:tcPr>
          <w:p w14:paraId="01D5CA0B" w14:textId="77777777" w:rsidR="00811226" w:rsidRPr="0045289B" w:rsidRDefault="00811226" w:rsidP="00811226">
            <w:pPr>
              <w:widowControl/>
              <w:ind w:leftChars="-50" w:left="-120" w:rightChars="-50" w:right="-120"/>
              <w:rPr>
                <w:rFonts w:asciiTheme="minorEastAsia" w:hAnsiTheme="minorEastAsia" w:cs="新細明體"/>
                <w:color w:val="000000"/>
                <w:kern w:val="0"/>
                <w:szCs w:val="24"/>
              </w:rPr>
            </w:pPr>
          </w:p>
        </w:tc>
      </w:tr>
      <w:tr w:rsidR="00811226" w:rsidRPr="0045289B" w14:paraId="6312BD79" w14:textId="77777777" w:rsidTr="00F633AB">
        <w:trPr>
          <w:trHeight w:val="330"/>
        </w:trPr>
        <w:tc>
          <w:tcPr>
            <w:tcW w:w="10494" w:type="dxa"/>
            <w:gridSpan w:val="9"/>
            <w:tcBorders>
              <w:top w:val="single" w:sz="4" w:space="0" w:color="auto"/>
              <w:left w:val="thinThickSmallGap" w:sz="24" w:space="0" w:color="auto"/>
              <w:bottom w:val="single" w:sz="4" w:space="0" w:color="auto"/>
              <w:right w:val="thickThinSmallGap" w:sz="24" w:space="0" w:color="auto"/>
            </w:tcBorders>
            <w:shd w:val="clear" w:color="auto" w:fill="auto"/>
            <w:noWrap/>
            <w:vAlign w:val="center"/>
            <w:hideMark/>
          </w:tcPr>
          <w:p w14:paraId="0E801783" w14:textId="77777777" w:rsidR="00811226" w:rsidRPr="0045289B" w:rsidRDefault="00811226" w:rsidP="00811226">
            <w:pPr>
              <w:widowControl/>
              <w:rPr>
                <w:rFonts w:asciiTheme="minorEastAsia" w:hAnsiTheme="minorEastAsia" w:cs="新細明體"/>
                <w:b/>
                <w:bCs/>
                <w:color w:val="000000"/>
                <w:kern w:val="0"/>
                <w:szCs w:val="24"/>
              </w:rPr>
            </w:pPr>
            <w:r w:rsidRPr="0045289B">
              <w:rPr>
                <w:rFonts w:asciiTheme="minorEastAsia" w:hAnsiTheme="minorEastAsia" w:cs="新細明體" w:hint="eastAsia"/>
                <w:b/>
                <w:bCs/>
                <w:color w:val="000000"/>
                <w:kern w:val="0"/>
                <w:szCs w:val="24"/>
              </w:rPr>
              <w:t xml:space="preserve">   壹、土地使用檢討</w:t>
            </w:r>
          </w:p>
        </w:tc>
      </w:tr>
      <w:tr w:rsidR="00811226" w:rsidRPr="0045289B" w14:paraId="152A8784" w14:textId="77777777" w:rsidTr="00F633AB">
        <w:trPr>
          <w:trHeight w:val="660"/>
        </w:trPr>
        <w:tc>
          <w:tcPr>
            <w:tcW w:w="426" w:type="dxa"/>
            <w:tcBorders>
              <w:top w:val="nil"/>
              <w:left w:val="thinThickSmallGap" w:sz="24" w:space="0" w:color="auto"/>
              <w:bottom w:val="single" w:sz="4" w:space="0" w:color="auto"/>
              <w:right w:val="single" w:sz="4" w:space="0" w:color="auto"/>
            </w:tcBorders>
            <w:shd w:val="clear" w:color="auto" w:fill="auto"/>
            <w:noWrap/>
            <w:vAlign w:val="center"/>
            <w:hideMark/>
          </w:tcPr>
          <w:p w14:paraId="60FBA8B6" w14:textId="77777777" w:rsidR="00811226" w:rsidRPr="0045289B" w:rsidRDefault="00811226" w:rsidP="00811226">
            <w:pPr>
              <w:widowControl/>
              <w:jc w:val="right"/>
              <w:rPr>
                <w:rFonts w:asciiTheme="minorEastAsia" w:hAnsiTheme="minorEastAsia" w:cs="新細明體"/>
                <w:color w:val="000000"/>
                <w:kern w:val="0"/>
                <w:szCs w:val="24"/>
              </w:rPr>
            </w:pPr>
            <w:r w:rsidRPr="0045289B">
              <w:rPr>
                <w:rFonts w:asciiTheme="minorEastAsia" w:hAnsiTheme="minorEastAsia" w:cs="新細明體" w:hint="eastAsia"/>
                <w:color w:val="000000"/>
                <w:kern w:val="0"/>
                <w:szCs w:val="24"/>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31842902" w14:textId="77777777" w:rsidR="00811226" w:rsidRPr="0045289B" w:rsidRDefault="00811226" w:rsidP="00E17689">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土地使用項目</w:t>
            </w:r>
            <w:r w:rsidRPr="0045289B">
              <w:rPr>
                <w:rFonts w:asciiTheme="minorEastAsia" w:hAnsiTheme="minorEastAsia" w:cs="新細明體" w:hint="eastAsia"/>
                <w:color w:val="000000"/>
                <w:kern w:val="0"/>
                <w:sz w:val="22"/>
              </w:rPr>
              <w:br/>
              <w:t>(第6-</w:t>
            </w:r>
            <w:r w:rsidR="00E17689" w:rsidRPr="00E17689">
              <w:rPr>
                <w:rFonts w:asciiTheme="minorEastAsia" w:hAnsiTheme="minorEastAsia" w:cs="新細明體"/>
                <w:color w:val="FF0000"/>
                <w:kern w:val="0"/>
                <w:sz w:val="22"/>
              </w:rPr>
              <w:t>9</w:t>
            </w:r>
            <w:r w:rsidRPr="0045289B">
              <w:rPr>
                <w:rFonts w:asciiTheme="minorEastAsia" w:hAnsiTheme="minorEastAsia" w:cs="新細明體" w:hint="eastAsia"/>
                <w:color w:val="000000"/>
                <w:kern w:val="0"/>
                <w:sz w:val="22"/>
              </w:rPr>
              <w:t>條)</w:t>
            </w:r>
          </w:p>
        </w:tc>
        <w:tc>
          <w:tcPr>
            <w:tcW w:w="6112" w:type="dxa"/>
            <w:gridSpan w:val="2"/>
            <w:tcBorders>
              <w:top w:val="single" w:sz="4" w:space="0" w:color="auto"/>
              <w:left w:val="nil"/>
              <w:bottom w:val="single" w:sz="4" w:space="0" w:color="auto"/>
              <w:right w:val="single" w:sz="4" w:space="0" w:color="auto"/>
            </w:tcBorders>
            <w:shd w:val="clear" w:color="auto" w:fill="auto"/>
            <w:vAlign w:val="center"/>
            <w:hideMark/>
          </w:tcPr>
          <w:p w14:paraId="3625F1DE" w14:textId="77777777" w:rsidR="00811226" w:rsidRPr="0045289B" w:rsidRDefault="00811226" w:rsidP="00811226">
            <w:pPr>
              <w:widowControl/>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1.基地土地使用分區：</w:t>
            </w:r>
            <w:r w:rsidRPr="0045289B">
              <w:rPr>
                <w:rFonts w:asciiTheme="minorEastAsia" w:hAnsiTheme="minorEastAsia" w:cs="新細明體" w:hint="eastAsia"/>
                <w:color w:val="000000"/>
                <w:kern w:val="0"/>
                <w:sz w:val="22"/>
              </w:rPr>
              <w:br/>
              <w:t>2.使用項目：</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8BC97B4"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2614CE3A"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073847E3"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1F2E37A9" w14:textId="77777777" w:rsidTr="00DC5999">
        <w:trPr>
          <w:trHeight w:val="540"/>
        </w:trPr>
        <w:tc>
          <w:tcPr>
            <w:tcW w:w="426" w:type="dxa"/>
            <w:tcBorders>
              <w:top w:val="nil"/>
              <w:left w:val="thinThickSmallGap" w:sz="24" w:space="0" w:color="auto"/>
              <w:bottom w:val="single" w:sz="4" w:space="0" w:color="auto"/>
              <w:right w:val="single" w:sz="4" w:space="0" w:color="auto"/>
            </w:tcBorders>
            <w:shd w:val="clear" w:color="auto" w:fill="auto"/>
            <w:noWrap/>
            <w:vAlign w:val="center"/>
            <w:hideMark/>
          </w:tcPr>
          <w:p w14:paraId="1B9D8156" w14:textId="77777777" w:rsidR="00811226" w:rsidRPr="0045289B" w:rsidRDefault="00811226" w:rsidP="00811226">
            <w:pPr>
              <w:widowControl/>
              <w:jc w:val="right"/>
              <w:rPr>
                <w:rFonts w:asciiTheme="minorEastAsia" w:hAnsiTheme="minorEastAsia" w:cs="新細明體"/>
                <w:color w:val="000000"/>
                <w:kern w:val="0"/>
                <w:szCs w:val="24"/>
              </w:rPr>
            </w:pPr>
            <w:r w:rsidRPr="0045289B">
              <w:rPr>
                <w:rFonts w:asciiTheme="minorEastAsia" w:hAnsiTheme="minorEastAsia" w:cs="新細明體" w:hint="eastAsia"/>
                <w:color w:val="000000"/>
                <w:kern w:val="0"/>
                <w:szCs w:val="24"/>
              </w:rPr>
              <w:t>2</w:t>
            </w:r>
          </w:p>
        </w:tc>
        <w:tc>
          <w:tcPr>
            <w:tcW w:w="1984" w:type="dxa"/>
            <w:gridSpan w:val="2"/>
            <w:tcBorders>
              <w:top w:val="nil"/>
              <w:left w:val="nil"/>
              <w:bottom w:val="single" w:sz="4" w:space="0" w:color="auto"/>
              <w:right w:val="single" w:sz="4" w:space="0" w:color="auto"/>
            </w:tcBorders>
            <w:shd w:val="clear" w:color="auto" w:fill="auto"/>
            <w:vAlign w:val="center"/>
            <w:hideMark/>
          </w:tcPr>
          <w:p w14:paraId="0477846E" w14:textId="77777777" w:rsidR="00811226" w:rsidRPr="0045289B" w:rsidRDefault="00811226" w:rsidP="00DC5999">
            <w:pPr>
              <w:widowControl/>
              <w:snapToGrid w:val="0"/>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建蔽率</w:t>
            </w:r>
            <w:r w:rsidRPr="0045289B">
              <w:rPr>
                <w:rFonts w:asciiTheme="minorEastAsia" w:hAnsiTheme="minorEastAsia" w:cs="新細明體" w:hint="eastAsia"/>
                <w:color w:val="000000"/>
                <w:kern w:val="0"/>
                <w:sz w:val="22"/>
              </w:rPr>
              <w:br/>
              <w:t>(第1</w:t>
            </w:r>
            <w:r w:rsidR="00E17689" w:rsidRPr="00E17689">
              <w:rPr>
                <w:rFonts w:asciiTheme="minorEastAsia" w:hAnsiTheme="minorEastAsia" w:cs="新細明體"/>
                <w:color w:val="FF0000"/>
                <w:kern w:val="0"/>
                <w:sz w:val="22"/>
              </w:rPr>
              <w:t>0</w:t>
            </w:r>
            <w:r w:rsidRPr="0045289B">
              <w:rPr>
                <w:rFonts w:asciiTheme="minorEastAsia" w:hAnsiTheme="minorEastAsia" w:cs="新細明體" w:hint="eastAsia"/>
                <w:color w:val="000000"/>
                <w:kern w:val="0"/>
                <w:sz w:val="22"/>
              </w:rPr>
              <w:t>條)</w:t>
            </w:r>
          </w:p>
        </w:tc>
        <w:tc>
          <w:tcPr>
            <w:tcW w:w="3277" w:type="dxa"/>
            <w:tcBorders>
              <w:top w:val="nil"/>
              <w:left w:val="nil"/>
              <w:bottom w:val="single" w:sz="4" w:space="0" w:color="auto"/>
              <w:right w:val="single" w:sz="4" w:space="0" w:color="auto"/>
            </w:tcBorders>
            <w:shd w:val="clear" w:color="auto" w:fill="auto"/>
            <w:vAlign w:val="center"/>
            <w:hideMark/>
          </w:tcPr>
          <w:p w14:paraId="78202EAC" w14:textId="77777777" w:rsidR="00811226" w:rsidRPr="0045289B" w:rsidRDefault="00811226" w:rsidP="00811226">
            <w:pPr>
              <w:widowControl/>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 xml:space="preserve">1.法定建蔽率： </w:t>
            </w:r>
          </w:p>
        </w:tc>
        <w:tc>
          <w:tcPr>
            <w:tcW w:w="2835" w:type="dxa"/>
            <w:tcBorders>
              <w:top w:val="nil"/>
              <w:left w:val="nil"/>
              <w:bottom w:val="single" w:sz="4" w:space="0" w:color="auto"/>
              <w:right w:val="single" w:sz="4" w:space="0" w:color="auto"/>
            </w:tcBorders>
            <w:shd w:val="clear" w:color="auto" w:fill="auto"/>
            <w:vAlign w:val="center"/>
            <w:hideMark/>
          </w:tcPr>
          <w:p w14:paraId="05AB7DF7" w14:textId="77777777" w:rsidR="00811226" w:rsidRPr="00AD37E1" w:rsidRDefault="00811226" w:rsidP="00DC5999">
            <w:pPr>
              <w:widowControl/>
              <w:snapToGrid w:val="0"/>
              <w:rPr>
                <w:rFonts w:asciiTheme="minorEastAsia" w:hAnsiTheme="minorEastAsia" w:cs="新細明體"/>
                <w:color w:val="000000"/>
                <w:kern w:val="0"/>
                <w:sz w:val="18"/>
                <w:szCs w:val="18"/>
              </w:rPr>
            </w:pPr>
            <w:r w:rsidRPr="00AD37E1">
              <w:rPr>
                <w:rFonts w:asciiTheme="minorEastAsia" w:hAnsiTheme="minorEastAsia" w:cs="新細明體" w:hint="eastAsia"/>
                <w:color w:val="000000"/>
                <w:kern w:val="0"/>
                <w:sz w:val="18"/>
                <w:szCs w:val="18"/>
              </w:rPr>
              <w:t>1.</w:t>
            </w:r>
            <w:proofErr w:type="gramStart"/>
            <w:r w:rsidRPr="00AD37E1">
              <w:rPr>
                <w:rFonts w:asciiTheme="minorEastAsia" w:hAnsiTheme="minorEastAsia" w:cs="新細明體" w:hint="eastAsia"/>
                <w:color w:val="000000"/>
                <w:kern w:val="0"/>
                <w:sz w:val="18"/>
                <w:szCs w:val="18"/>
              </w:rPr>
              <w:t>實設建</w:t>
            </w:r>
            <w:proofErr w:type="gramEnd"/>
            <w:r w:rsidRPr="00AD37E1">
              <w:rPr>
                <w:rFonts w:asciiTheme="minorEastAsia" w:hAnsiTheme="minorEastAsia" w:cs="新細明體" w:hint="eastAsia"/>
                <w:color w:val="000000"/>
                <w:kern w:val="0"/>
                <w:sz w:val="18"/>
                <w:szCs w:val="18"/>
              </w:rPr>
              <w:t>蔽率(全區)：</w:t>
            </w:r>
            <w:r w:rsidRPr="00AD37E1">
              <w:rPr>
                <w:rFonts w:asciiTheme="minorEastAsia" w:hAnsiTheme="minorEastAsia" w:cs="新細明體" w:hint="eastAsia"/>
                <w:color w:val="000000"/>
                <w:kern w:val="0"/>
                <w:sz w:val="18"/>
                <w:szCs w:val="18"/>
              </w:rPr>
              <w:br/>
              <w:t>2.</w:t>
            </w:r>
            <w:proofErr w:type="gramStart"/>
            <w:r w:rsidRPr="00AD37E1">
              <w:rPr>
                <w:rFonts w:asciiTheme="minorEastAsia" w:hAnsiTheme="minorEastAsia" w:cs="新細明體" w:hint="eastAsia"/>
                <w:color w:val="000000"/>
                <w:kern w:val="0"/>
                <w:sz w:val="18"/>
                <w:szCs w:val="18"/>
              </w:rPr>
              <w:t>實設建</w:t>
            </w:r>
            <w:proofErr w:type="gramEnd"/>
            <w:r w:rsidRPr="00AD37E1">
              <w:rPr>
                <w:rFonts w:asciiTheme="minorEastAsia" w:hAnsiTheme="minorEastAsia" w:cs="新細明體" w:hint="eastAsia"/>
                <w:color w:val="000000"/>
                <w:kern w:val="0"/>
                <w:sz w:val="18"/>
                <w:szCs w:val="18"/>
              </w:rPr>
              <w:t>蔽率(本期)：</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F0C1B6A"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2E846B34"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29117E7D" w14:textId="77777777" w:rsidR="00811226" w:rsidRPr="0045289B" w:rsidRDefault="00811226" w:rsidP="00811226">
            <w:pPr>
              <w:widowControl/>
              <w:rPr>
                <w:rFonts w:asciiTheme="minorEastAsia" w:hAnsiTheme="minorEastAsia" w:cs="新細明體"/>
                <w:color w:val="000000"/>
                <w:kern w:val="0"/>
                <w:szCs w:val="24"/>
              </w:rPr>
            </w:pPr>
          </w:p>
        </w:tc>
      </w:tr>
      <w:tr w:rsidR="002010AB" w:rsidRPr="0045289B" w14:paraId="5A582F98" w14:textId="77777777" w:rsidTr="00DC5999">
        <w:trPr>
          <w:trHeight w:val="522"/>
        </w:trPr>
        <w:tc>
          <w:tcPr>
            <w:tcW w:w="426" w:type="dxa"/>
            <w:vMerge w:val="restart"/>
            <w:tcBorders>
              <w:top w:val="nil"/>
              <w:left w:val="thinThickSmallGap" w:sz="24" w:space="0" w:color="auto"/>
              <w:right w:val="single" w:sz="4" w:space="0" w:color="auto"/>
            </w:tcBorders>
            <w:shd w:val="clear" w:color="auto" w:fill="auto"/>
            <w:noWrap/>
            <w:vAlign w:val="center"/>
            <w:hideMark/>
          </w:tcPr>
          <w:p w14:paraId="4B1A155A" w14:textId="77777777" w:rsidR="002010AB" w:rsidRPr="0045289B" w:rsidRDefault="002010AB" w:rsidP="00811226">
            <w:pPr>
              <w:widowControl/>
              <w:jc w:val="right"/>
              <w:rPr>
                <w:rFonts w:asciiTheme="minorEastAsia" w:hAnsiTheme="minorEastAsia" w:cs="新細明體"/>
                <w:color w:val="000000"/>
                <w:kern w:val="0"/>
                <w:szCs w:val="24"/>
              </w:rPr>
            </w:pPr>
            <w:r w:rsidRPr="0045289B">
              <w:rPr>
                <w:rFonts w:asciiTheme="minorEastAsia" w:hAnsiTheme="minorEastAsia" w:cs="新細明體" w:hint="eastAsia"/>
                <w:color w:val="000000"/>
                <w:kern w:val="0"/>
                <w:szCs w:val="24"/>
              </w:rPr>
              <w:t>3</w:t>
            </w:r>
          </w:p>
        </w:tc>
        <w:tc>
          <w:tcPr>
            <w:tcW w:w="1984" w:type="dxa"/>
            <w:gridSpan w:val="2"/>
            <w:vMerge w:val="restart"/>
            <w:tcBorders>
              <w:top w:val="nil"/>
              <w:left w:val="nil"/>
              <w:right w:val="single" w:sz="4" w:space="0" w:color="auto"/>
            </w:tcBorders>
            <w:shd w:val="clear" w:color="auto" w:fill="auto"/>
            <w:vAlign w:val="center"/>
            <w:hideMark/>
          </w:tcPr>
          <w:p w14:paraId="42B1F80F" w14:textId="77777777" w:rsidR="002010AB" w:rsidRPr="0045289B" w:rsidRDefault="002010AB" w:rsidP="00811226">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容積率</w:t>
            </w:r>
            <w:r w:rsidRPr="0045289B">
              <w:rPr>
                <w:rFonts w:asciiTheme="minorEastAsia" w:hAnsiTheme="minorEastAsia" w:cs="新細明體" w:hint="eastAsia"/>
                <w:color w:val="000000"/>
                <w:kern w:val="0"/>
                <w:sz w:val="22"/>
              </w:rPr>
              <w:br/>
              <w:t>(第1</w:t>
            </w:r>
            <w:r w:rsidRPr="00E17689">
              <w:rPr>
                <w:rFonts w:asciiTheme="minorEastAsia" w:hAnsiTheme="minorEastAsia" w:cs="新細明體"/>
                <w:color w:val="FF0000"/>
                <w:kern w:val="0"/>
                <w:sz w:val="22"/>
              </w:rPr>
              <w:t>0</w:t>
            </w:r>
            <w:r>
              <w:rPr>
                <w:rFonts w:asciiTheme="minorEastAsia" w:hAnsiTheme="minorEastAsia" w:cs="新細明體" w:hint="eastAsia"/>
                <w:color w:val="FF0000"/>
                <w:kern w:val="0"/>
                <w:sz w:val="22"/>
              </w:rPr>
              <w:t xml:space="preserve"> </w:t>
            </w:r>
            <w:r>
              <w:rPr>
                <w:rFonts w:asciiTheme="minorEastAsia" w:hAnsiTheme="minorEastAsia" w:cs="新細明體"/>
                <w:color w:val="FF0000"/>
                <w:kern w:val="0"/>
                <w:sz w:val="22"/>
              </w:rPr>
              <w:t>,14</w:t>
            </w:r>
            <w:r w:rsidRPr="0045289B">
              <w:rPr>
                <w:rFonts w:asciiTheme="minorEastAsia" w:hAnsiTheme="minorEastAsia" w:cs="新細明體" w:hint="eastAsia"/>
                <w:color w:val="000000"/>
                <w:kern w:val="0"/>
                <w:sz w:val="22"/>
              </w:rPr>
              <w:t>條)</w:t>
            </w:r>
          </w:p>
        </w:tc>
        <w:tc>
          <w:tcPr>
            <w:tcW w:w="3277" w:type="dxa"/>
            <w:tcBorders>
              <w:top w:val="nil"/>
              <w:left w:val="nil"/>
              <w:bottom w:val="single" w:sz="4" w:space="0" w:color="auto"/>
              <w:right w:val="single" w:sz="4" w:space="0" w:color="auto"/>
            </w:tcBorders>
            <w:shd w:val="clear" w:color="auto" w:fill="auto"/>
            <w:vAlign w:val="center"/>
            <w:hideMark/>
          </w:tcPr>
          <w:p w14:paraId="40863389" w14:textId="77777777" w:rsidR="002010AB" w:rsidRPr="0045289B" w:rsidRDefault="002010AB" w:rsidP="00811226">
            <w:pPr>
              <w:widowControl/>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 xml:space="preserve">1.法定容積率： </w:t>
            </w:r>
          </w:p>
        </w:tc>
        <w:tc>
          <w:tcPr>
            <w:tcW w:w="2835" w:type="dxa"/>
            <w:tcBorders>
              <w:top w:val="nil"/>
              <w:left w:val="nil"/>
              <w:bottom w:val="single" w:sz="4" w:space="0" w:color="auto"/>
              <w:right w:val="single" w:sz="4" w:space="0" w:color="auto"/>
            </w:tcBorders>
            <w:shd w:val="clear" w:color="auto" w:fill="auto"/>
            <w:vAlign w:val="center"/>
            <w:hideMark/>
          </w:tcPr>
          <w:p w14:paraId="7773F1AC" w14:textId="77777777" w:rsidR="002010AB" w:rsidRPr="00AD37E1" w:rsidRDefault="002010AB" w:rsidP="00DC5999">
            <w:pPr>
              <w:widowControl/>
              <w:snapToGrid w:val="0"/>
              <w:rPr>
                <w:rFonts w:asciiTheme="minorEastAsia" w:hAnsiTheme="minorEastAsia" w:cs="新細明體"/>
                <w:color w:val="000000"/>
                <w:kern w:val="0"/>
                <w:sz w:val="18"/>
                <w:szCs w:val="18"/>
              </w:rPr>
            </w:pPr>
            <w:r w:rsidRPr="00AD37E1">
              <w:rPr>
                <w:rFonts w:asciiTheme="minorEastAsia" w:hAnsiTheme="minorEastAsia" w:cs="新細明體" w:hint="eastAsia"/>
                <w:color w:val="000000"/>
                <w:kern w:val="0"/>
                <w:sz w:val="18"/>
                <w:szCs w:val="18"/>
              </w:rPr>
              <w:t>1.</w:t>
            </w:r>
            <w:proofErr w:type="gramStart"/>
            <w:r w:rsidRPr="00AD37E1">
              <w:rPr>
                <w:rFonts w:asciiTheme="minorEastAsia" w:hAnsiTheme="minorEastAsia" w:cs="新細明體" w:hint="eastAsia"/>
                <w:color w:val="000000"/>
                <w:kern w:val="0"/>
                <w:sz w:val="18"/>
                <w:szCs w:val="18"/>
              </w:rPr>
              <w:t>實設容積率</w:t>
            </w:r>
            <w:proofErr w:type="gramEnd"/>
            <w:r w:rsidRPr="00AD37E1">
              <w:rPr>
                <w:rFonts w:asciiTheme="minorEastAsia" w:hAnsiTheme="minorEastAsia" w:cs="新細明體" w:hint="eastAsia"/>
                <w:color w:val="000000"/>
                <w:kern w:val="0"/>
                <w:sz w:val="18"/>
                <w:szCs w:val="18"/>
              </w:rPr>
              <w:t>(全區)：</w:t>
            </w:r>
            <w:r w:rsidRPr="00AD37E1">
              <w:rPr>
                <w:rFonts w:asciiTheme="minorEastAsia" w:hAnsiTheme="minorEastAsia" w:cs="新細明體" w:hint="eastAsia"/>
                <w:color w:val="000000"/>
                <w:kern w:val="0"/>
                <w:sz w:val="18"/>
                <w:szCs w:val="18"/>
              </w:rPr>
              <w:br/>
              <w:t>2.</w:t>
            </w:r>
            <w:proofErr w:type="gramStart"/>
            <w:r w:rsidRPr="00AD37E1">
              <w:rPr>
                <w:rFonts w:asciiTheme="minorEastAsia" w:hAnsiTheme="minorEastAsia" w:cs="新細明體" w:hint="eastAsia"/>
                <w:color w:val="000000"/>
                <w:kern w:val="0"/>
                <w:sz w:val="18"/>
                <w:szCs w:val="18"/>
              </w:rPr>
              <w:t>實設容積率</w:t>
            </w:r>
            <w:proofErr w:type="gramEnd"/>
            <w:r w:rsidRPr="00AD37E1">
              <w:rPr>
                <w:rFonts w:asciiTheme="minorEastAsia" w:hAnsiTheme="minorEastAsia" w:cs="新細明體" w:hint="eastAsia"/>
                <w:color w:val="000000"/>
                <w:kern w:val="0"/>
                <w:sz w:val="18"/>
                <w:szCs w:val="18"/>
              </w:rPr>
              <w:t>(本期)：</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60B4AB2" w14:textId="77777777" w:rsidR="002010AB" w:rsidRPr="0045289B" w:rsidRDefault="002010AB"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6A3D6833" w14:textId="77777777" w:rsidR="002010AB" w:rsidRPr="0045289B" w:rsidRDefault="002010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50D36F0D" w14:textId="77777777" w:rsidR="002010AB" w:rsidRPr="0045289B" w:rsidRDefault="002010AB" w:rsidP="00811226">
            <w:pPr>
              <w:widowControl/>
              <w:rPr>
                <w:rFonts w:asciiTheme="minorEastAsia" w:hAnsiTheme="minorEastAsia" w:cs="新細明體"/>
                <w:color w:val="000000"/>
                <w:kern w:val="0"/>
                <w:szCs w:val="24"/>
              </w:rPr>
            </w:pPr>
          </w:p>
        </w:tc>
      </w:tr>
      <w:tr w:rsidR="002010AB" w:rsidRPr="0045289B" w14:paraId="641C86EC" w14:textId="77777777" w:rsidTr="002010AB">
        <w:trPr>
          <w:trHeight w:val="504"/>
        </w:trPr>
        <w:tc>
          <w:tcPr>
            <w:tcW w:w="426" w:type="dxa"/>
            <w:vMerge/>
            <w:tcBorders>
              <w:left w:val="thinThickSmallGap" w:sz="24" w:space="0" w:color="auto"/>
              <w:bottom w:val="single" w:sz="4" w:space="0" w:color="auto"/>
              <w:right w:val="single" w:sz="4" w:space="0" w:color="auto"/>
            </w:tcBorders>
            <w:shd w:val="clear" w:color="auto" w:fill="auto"/>
            <w:noWrap/>
            <w:vAlign w:val="center"/>
          </w:tcPr>
          <w:p w14:paraId="0426CD50" w14:textId="77777777" w:rsidR="002010AB" w:rsidRPr="0045289B" w:rsidRDefault="002010AB" w:rsidP="00811226">
            <w:pPr>
              <w:widowControl/>
              <w:jc w:val="right"/>
              <w:rPr>
                <w:rFonts w:asciiTheme="minorEastAsia" w:hAnsiTheme="minorEastAsia" w:cs="新細明體"/>
                <w:color w:val="000000"/>
                <w:kern w:val="0"/>
                <w:szCs w:val="24"/>
              </w:rPr>
            </w:pPr>
          </w:p>
        </w:tc>
        <w:tc>
          <w:tcPr>
            <w:tcW w:w="1984" w:type="dxa"/>
            <w:gridSpan w:val="2"/>
            <w:vMerge/>
            <w:tcBorders>
              <w:left w:val="nil"/>
              <w:bottom w:val="single" w:sz="4" w:space="0" w:color="auto"/>
              <w:right w:val="single" w:sz="4" w:space="0" w:color="auto"/>
            </w:tcBorders>
            <w:shd w:val="clear" w:color="auto" w:fill="auto"/>
            <w:vAlign w:val="center"/>
          </w:tcPr>
          <w:p w14:paraId="5F9F2989" w14:textId="77777777" w:rsidR="002010AB" w:rsidRPr="0045289B" w:rsidRDefault="002010AB" w:rsidP="00811226">
            <w:pPr>
              <w:widowControl/>
              <w:jc w:val="center"/>
              <w:rPr>
                <w:rFonts w:asciiTheme="minorEastAsia" w:hAnsiTheme="minorEastAsia" w:cs="新細明體"/>
                <w:color w:val="000000"/>
                <w:kern w:val="0"/>
                <w:sz w:val="22"/>
              </w:rPr>
            </w:pPr>
          </w:p>
        </w:tc>
        <w:tc>
          <w:tcPr>
            <w:tcW w:w="3277" w:type="dxa"/>
            <w:tcBorders>
              <w:top w:val="nil"/>
              <w:left w:val="nil"/>
              <w:bottom w:val="single" w:sz="4" w:space="0" w:color="auto"/>
              <w:right w:val="single" w:sz="4" w:space="0" w:color="auto"/>
            </w:tcBorders>
            <w:shd w:val="clear" w:color="auto" w:fill="auto"/>
            <w:vAlign w:val="center"/>
          </w:tcPr>
          <w:p w14:paraId="780964CD" w14:textId="77777777" w:rsidR="002010AB" w:rsidRPr="00DC5999" w:rsidRDefault="002010AB" w:rsidP="002010AB">
            <w:pPr>
              <w:spacing w:line="220" w:lineRule="exact"/>
              <w:ind w:left="180" w:rightChars="50" w:right="120" w:hangingChars="100" w:hanging="180"/>
              <w:jc w:val="both"/>
              <w:rPr>
                <w:rFonts w:asciiTheme="minorEastAsia" w:hAnsiTheme="minorEastAsia" w:cs="新細明體"/>
                <w:color w:val="FF0000"/>
                <w:kern w:val="0"/>
                <w:sz w:val="22"/>
              </w:rPr>
            </w:pPr>
            <w:r w:rsidRPr="00DC5999">
              <w:rPr>
                <w:rFonts w:asciiTheme="minorEastAsia" w:hAnsiTheme="minorEastAsia" w:hint="eastAsia"/>
                <w:color w:val="FF0000"/>
                <w:sz w:val="18"/>
                <w:szCs w:val="18"/>
              </w:rPr>
              <w:t>2.是否設置公益性設施，且該部分樓地板面積不列入計算。</w:t>
            </w:r>
          </w:p>
        </w:tc>
        <w:tc>
          <w:tcPr>
            <w:tcW w:w="2835" w:type="dxa"/>
            <w:tcBorders>
              <w:top w:val="nil"/>
              <w:left w:val="nil"/>
              <w:bottom w:val="single" w:sz="4" w:space="0" w:color="auto"/>
              <w:right w:val="single" w:sz="4" w:space="0" w:color="auto"/>
            </w:tcBorders>
            <w:shd w:val="clear" w:color="auto" w:fill="auto"/>
            <w:vAlign w:val="center"/>
          </w:tcPr>
          <w:p w14:paraId="1B6D0C3A" w14:textId="77777777" w:rsidR="002010AB" w:rsidRPr="00AD37E1" w:rsidRDefault="002010AB" w:rsidP="00AD37E1">
            <w:pPr>
              <w:widowControl/>
              <w:rPr>
                <w:rFonts w:asciiTheme="minorEastAsia" w:hAnsiTheme="minorEastAsia" w:cs="新細明體"/>
                <w:color w:val="000000"/>
                <w:kern w:val="0"/>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tcPr>
          <w:p w14:paraId="417ADB5F" w14:textId="77777777" w:rsidR="002010AB" w:rsidRPr="0045289B" w:rsidRDefault="002010AB"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tcPr>
          <w:p w14:paraId="213E9E3C" w14:textId="77777777" w:rsidR="002010AB" w:rsidRPr="0045289B" w:rsidRDefault="002010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tcPr>
          <w:p w14:paraId="7A492BA6" w14:textId="77777777" w:rsidR="002010AB" w:rsidRPr="0045289B" w:rsidRDefault="002010AB" w:rsidP="00811226">
            <w:pPr>
              <w:widowControl/>
              <w:rPr>
                <w:rFonts w:asciiTheme="minorEastAsia" w:hAnsiTheme="minorEastAsia" w:cs="新細明體"/>
                <w:color w:val="000000"/>
                <w:kern w:val="0"/>
                <w:szCs w:val="24"/>
              </w:rPr>
            </w:pPr>
          </w:p>
        </w:tc>
      </w:tr>
      <w:tr w:rsidR="00811226" w:rsidRPr="0045289B" w14:paraId="7991AB8F" w14:textId="77777777" w:rsidTr="00F633AB">
        <w:trPr>
          <w:trHeight w:val="659"/>
        </w:trPr>
        <w:tc>
          <w:tcPr>
            <w:tcW w:w="426"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14:paraId="3571033F" w14:textId="77777777" w:rsidR="00811226" w:rsidRPr="0045289B" w:rsidRDefault="00811226" w:rsidP="00811226">
            <w:pPr>
              <w:widowControl/>
              <w:jc w:val="right"/>
              <w:rPr>
                <w:rFonts w:asciiTheme="minorEastAsia" w:hAnsiTheme="minorEastAsia" w:cs="新細明體"/>
                <w:color w:val="000000"/>
                <w:kern w:val="0"/>
                <w:szCs w:val="24"/>
              </w:rPr>
            </w:pPr>
            <w:r w:rsidRPr="0045289B">
              <w:rPr>
                <w:rFonts w:asciiTheme="minorEastAsia" w:hAnsiTheme="minorEastAsia" w:cs="新細明體" w:hint="eastAsia"/>
                <w:color w:val="000000"/>
                <w:kern w:val="0"/>
                <w:szCs w:val="24"/>
              </w:rPr>
              <w:t>4</w:t>
            </w:r>
          </w:p>
        </w:tc>
        <w:tc>
          <w:tcPr>
            <w:tcW w:w="1233" w:type="dxa"/>
            <w:vMerge w:val="restart"/>
            <w:tcBorders>
              <w:top w:val="nil"/>
              <w:left w:val="single" w:sz="4" w:space="0" w:color="auto"/>
              <w:bottom w:val="single" w:sz="4" w:space="0" w:color="auto"/>
              <w:right w:val="single" w:sz="4" w:space="0" w:color="auto"/>
            </w:tcBorders>
            <w:shd w:val="clear" w:color="auto" w:fill="auto"/>
            <w:vAlign w:val="center"/>
            <w:hideMark/>
          </w:tcPr>
          <w:p w14:paraId="4B9656DC" w14:textId="77777777" w:rsidR="0045289B" w:rsidRDefault="00811226" w:rsidP="00811226">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停車空間</w:t>
            </w:r>
          </w:p>
          <w:p w14:paraId="618F20FE" w14:textId="77777777" w:rsidR="0045289B" w:rsidRDefault="00811226" w:rsidP="0045289B">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設置</w:t>
            </w:r>
          </w:p>
          <w:p w14:paraId="4AF19FC4" w14:textId="77777777" w:rsidR="00811226" w:rsidRPr="0045289B" w:rsidRDefault="00811226" w:rsidP="00E17689">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w:t>
            </w:r>
            <w:r w:rsidR="004A0311">
              <w:rPr>
                <w:rFonts w:asciiTheme="minorEastAsia" w:hAnsiTheme="minorEastAsia" w:cs="新細明體" w:hint="eastAsia"/>
                <w:color w:val="000000"/>
                <w:kern w:val="0"/>
                <w:sz w:val="22"/>
              </w:rPr>
              <w:t>第</w:t>
            </w:r>
            <w:r w:rsidRPr="0045289B">
              <w:rPr>
                <w:rFonts w:asciiTheme="minorEastAsia" w:hAnsiTheme="minorEastAsia" w:cs="新細明體" w:hint="eastAsia"/>
                <w:color w:val="000000"/>
                <w:kern w:val="0"/>
                <w:sz w:val="22"/>
              </w:rPr>
              <w:t>1</w:t>
            </w:r>
            <w:r w:rsidR="00E17689" w:rsidRPr="00E17689">
              <w:rPr>
                <w:rFonts w:asciiTheme="minorEastAsia" w:hAnsiTheme="minorEastAsia" w:cs="新細明體"/>
                <w:color w:val="FF0000"/>
                <w:kern w:val="0"/>
                <w:sz w:val="22"/>
              </w:rPr>
              <w:t>1</w:t>
            </w:r>
            <w:r w:rsidR="004A0311">
              <w:rPr>
                <w:rFonts w:asciiTheme="minorEastAsia" w:hAnsiTheme="minorEastAsia" w:cs="新細明體" w:hint="eastAsia"/>
                <w:color w:val="000000"/>
                <w:kern w:val="0"/>
                <w:sz w:val="22"/>
              </w:rPr>
              <w:t>條</w:t>
            </w:r>
            <w:r w:rsidRPr="0045289B">
              <w:rPr>
                <w:rFonts w:asciiTheme="minorEastAsia" w:hAnsiTheme="minorEastAsia" w:cs="新細明體" w:hint="eastAsia"/>
                <w:color w:val="000000"/>
                <w:kern w:val="0"/>
                <w:sz w:val="22"/>
              </w:rPr>
              <w:t>)</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tcPr>
          <w:p w14:paraId="328B06D5" w14:textId="77777777" w:rsidR="00811226" w:rsidRPr="0045289B" w:rsidRDefault="00811226" w:rsidP="0045289B">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位置</w:t>
            </w:r>
          </w:p>
        </w:tc>
        <w:tc>
          <w:tcPr>
            <w:tcW w:w="3277" w:type="dxa"/>
            <w:tcBorders>
              <w:top w:val="single" w:sz="4" w:space="0" w:color="auto"/>
              <w:left w:val="nil"/>
              <w:bottom w:val="single" w:sz="4" w:space="0" w:color="auto"/>
              <w:right w:val="single" w:sz="4" w:space="0" w:color="auto"/>
            </w:tcBorders>
            <w:shd w:val="clear" w:color="auto" w:fill="auto"/>
            <w:noWrap/>
            <w:vAlign w:val="center"/>
            <w:hideMark/>
          </w:tcPr>
          <w:p w14:paraId="1A91F10C" w14:textId="77777777" w:rsidR="00811226" w:rsidRPr="00AD37E1" w:rsidRDefault="00811226" w:rsidP="00AD37E1">
            <w:pPr>
              <w:spacing w:line="220" w:lineRule="exact"/>
              <w:ind w:left="180" w:rightChars="50" w:right="120" w:hangingChars="100" w:hanging="180"/>
              <w:jc w:val="both"/>
              <w:rPr>
                <w:rFonts w:asciiTheme="minorEastAsia" w:hAnsiTheme="minorEastAsia"/>
                <w:sz w:val="18"/>
                <w:szCs w:val="18"/>
              </w:rPr>
            </w:pPr>
            <w:r w:rsidRPr="0045289B">
              <w:rPr>
                <w:rFonts w:asciiTheme="minorEastAsia" w:hAnsiTheme="minorEastAsia" w:hint="eastAsia"/>
                <w:sz w:val="18"/>
                <w:szCs w:val="18"/>
              </w:rPr>
              <w:t>1.</w:t>
            </w:r>
            <w:r w:rsidR="00AD37E1" w:rsidRPr="00AD37E1">
              <w:rPr>
                <w:rFonts w:asciiTheme="minorEastAsia" w:hAnsiTheme="minorEastAsia"/>
                <w:sz w:val="18"/>
                <w:szCs w:val="18"/>
              </w:rPr>
              <w:t>停車場設計除少數供</w:t>
            </w:r>
            <w:r w:rsidR="00E17689" w:rsidRPr="00E17689">
              <w:rPr>
                <w:rFonts w:asciiTheme="minorEastAsia" w:hAnsiTheme="minorEastAsia" w:hint="eastAsia"/>
                <w:color w:val="FF0000"/>
                <w:sz w:val="18"/>
                <w:szCs w:val="18"/>
              </w:rPr>
              <w:t>無障礙</w:t>
            </w:r>
            <w:r w:rsidR="00AD37E1" w:rsidRPr="00AD37E1">
              <w:rPr>
                <w:rFonts w:asciiTheme="minorEastAsia" w:hAnsiTheme="minorEastAsia"/>
                <w:sz w:val="18"/>
                <w:szCs w:val="18"/>
              </w:rPr>
              <w:t>專用、訪客及裝卸停車為地面停車外，應以地下停車或立體停車場為主。但因實際特殊需求仍需設置於地面</w:t>
            </w:r>
            <w:proofErr w:type="gramStart"/>
            <w:r w:rsidR="00AD37E1" w:rsidRPr="00AD37E1">
              <w:rPr>
                <w:rFonts w:asciiTheme="minorEastAsia" w:hAnsiTheme="minorEastAsia"/>
                <w:sz w:val="18"/>
                <w:szCs w:val="18"/>
              </w:rPr>
              <w:t>層者，應述</w:t>
            </w:r>
            <w:proofErr w:type="gramEnd"/>
            <w:r w:rsidR="00AD37E1" w:rsidRPr="00AD37E1">
              <w:rPr>
                <w:rFonts w:asciiTheme="minorEastAsia" w:hAnsiTheme="minorEastAsia"/>
                <w:sz w:val="18"/>
                <w:szCs w:val="18"/>
              </w:rPr>
              <w:t>明原因並提出替代方案，經專案向管理局申請同意，始得依個案予以調整。</w:t>
            </w:r>
          </w:p>
        </w:tc>
        <w:tc>
          <w:tcPr>
            <w:tcW w:w="2835" w:type="dxa"/>
            <w:tcBorders>
              <w:top w:val="single" w:sz="4" w:space="0" w:color="auto"/>
              <w:left w:val="single" w:sz="4" w:space="0" w:color="auto"/>
              <w:bottom w:val="single" w:sz="4" w:space="0" w:color="auto"/>
              <w:right w:val="nil"/>
            </w:tcBorders>
            <w:shd w:val="clear" w:color="auto" w:fill="auto"/>
            <w:noWrap/>
            <w:hideMark/>
          </w:tcPr>
          <w:p w14:paraId="6BD920C4" w14:textId="77777777" w:rsidR="00811226" w:rsidRPr="0045289B" w:rsidRDefault="00811226" w:rsidP="00811226">
            <w:pPr>
              <w:ind w:left="180" w:hangingChars="100" w:hanging="180"/>
              <w:jc w:val="both"/>
              <w:rPr>
                <w:rFonts w:asciiTheme="minorEastAsia" w:hAnsiTheme="minorEastAsia"/>
                <w:sz w:val="18"/>
                <w:szCs w:val="18"/>
              </w:rPr>
            </w:pPr>
            <w:r w:rsidRPr="0045289B">
              <w:rPr>
                <w:rFonts w:asciiTheme="minorEastAsia" w:hAnsiTheme="minorEastAsia" w:hint="eastAsia"/>
                <w:sz w:val="18"/>
                <w:szCs w:val="18"/>
              </w:rPr>
              <w:t>檢討：</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CADD04"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188DA5D1"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0D1F01B8"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2FB15FC1" w14:textId="77777777" w:rsidTr="00F633AB">
        <w:trPr>
          <w:trHeight w:val="1108"/>
        </w:trPr>
        <w:tc>
          <w:tcPr>
            <w:tcW w:w="426" w:type="dxa"/>
            <w:vMerge/>
            <w:tcBorders>
              <w:top w:val="nil"/>
              <w:left w:val="thinThickSmallGap" w:sz="24" w:space="0" w:color="auto"/>
              <w:bottom w:val="single" w:sz="4" w:space="0" w:color="auto"/>
              <w:right w:val="single" w:sz="4" w:space="0" w:color="auto"/>
            </w:tcBorders>
            <w:vAlign w:val="center"/>
            <w:hideMark/>
          </w:tcPr>
          <w:p w14:paraId="646F843C" w14:textId="77777777" w:rsidR="00811226" w:rsidRPr="0045289B" w:rsidRDefault="00811226" w:rsidP="00811226">
            <w:pPr>
              <w:widowControl/>
              <w:rPr>
                <w:rFonts w:asciiTheme="minorEastAsia" w:hAnsiTheme="minorEastAsia" w:cs="新細明體"/>
                <w:color w:val="000000"/>
                <w:kern w:val="0"/>
                <w:szCs w:val="24"/>
              </w:rPr>
            </w:pPr>
          </w:p>
        </w:tc>
        <w:tc>
          <w:tcPr>
            <w:tcW w:w="1233" w:type="dxa"/>
            <w:vMerge/>
            <w:tcBorders>
              <w:top w:val="nil"/>
              <w:left w:val="single" w:sz="4" w:space="0" w:color="auto"/>
              <w:bottom w:val="single" w:sz="4" w:space="0" w:color="auto"/>
              <w:right w:val="single" w:sz="4" w:space="0" w:color="auto"/>
            </w:tcBorders>
            <w:vAlign w:val="center"/>
            <w:hideMark/>
          </w:tcPr>
          <w:p w14:paraId="2530D23B" w14:textId="77777777" w:rsidR="00811226" w:rsidRPr="0045289B" w:rsidRDefault="00811226" w:rsidP="00811226">
            <w:pPr>
              <w:widowControl/>
              <w:rPr>
                <w:rFonts w:asciiTheme="minorEastAsia" w:hAnsiTheme="minorEastAsia" w:cs="新細明體"/>
                <w:color w:val="000000"/>
                <w:kern w:val="0"/>
                <w:sz w:val="22"/>
              </w:rPr>
            </w:pPr>
          </w:p>
        </w:tc>
        <w:tc>
          <w:tcPr>
            <w:tcW w:w="751" w:type="dxa"/>
            <w:vMerge/>
            <w:tcBorders>
              <w:top w:val="nil"/>
              <w:left w:val="single" w:sz="4" w:space="0" w:color="auto"/>
              <w:bottom w:val="single" w:sz="4" w:space="0" w:color="auto"/>
              <w:right w:val="single" w:sz="4" w:space="0" w:color="auto"/>
            </w:tcBorders>
            <w:vAlign w:val="center"/>
          </w:tcPr>
          <w:p w14:paraId="5CFDF281" w14:textId="77777777" w:rsidR="00811226" w:rsidRPr="0045289B" w:rsidRDefault="00811226" w:rsidP="0045289B">
            <w:pPr>
              <w:widowControl/>
              <w:jc w:val="center"/>
              <w:rPr>
                <w:rFonts w:asciiTheme="minorEastAsia" w:hAnsiTheme="minorEastAsia" w:cs="新細明體"/>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154D2D3C" w14:textId="77777777" w:rsidR="00811226" w:rsidRPr="0045289B" w:rsidRDefault="00811226" w:rsidP="0045289B">
            <w:pPr>
              <w:spacing w:line="220" w:lineRule="exact"/>
              <w:ind w:left="180" w:rightChars="50" w:right="120" w:hangingChars="100" w:hanging="180"/>
              <w:jc w:val="both"/>
              <w:rPr>
                <w:rFonts w:asciiTheme="minorEastAsia" w:hAnsiTheme="minorEastAsia"/>
                <w:sz w:val="18"/>
                <w:szCs w:val="18"/>
              </w:rPr>
            </w:pPr>
            <w:r w:rsidRPr="0045289B">
              <w:rPr>
                <w:rFonts w:asciiTheme="minorEastAsia" w:hAnsiTheme="minorEastAsia" w:hint="eastAsia"/>
                <w:sz w:val="18"/>
                <w:szCs w:val="18"/>
              </w:rPr>
              <w:t>2.停車空間應設置在同一建築物內或同一基地內，但有二宗以上在同一</w:t>
            </w:r>
            <w:proofErr w:type="gramStart"/>
            <w:r w:rsidRPr="0045289B">
              <w:rPr>
                <w:rFonts w:asciiTheme="minorEastAsia" w:hAnsiTheme="minorEastAsia" w:hint="eastAsia"/>
                <w:sz w:val="18"/>
                <w:szCs w:val="18"/>
              </w:rPr>
              <w:t>街廓或相鄰</w:t>
            </w:r>
            <w:proofErr w:type="gramEnd"/>
            <w:r w:rsidRPr="0045289B">
              <w:rPr>
                <w:rFonts w:asciiTheme="minorEastAsia" w:hAnsiTheme="minorEastAsia" w:hint="eastAsia"/>
                <w:sz w:val="18"/>
                <w:szCs w:val="18"/>
              </w:rPr>
              <w:t>街廓之基地同時請領建照者，</w:t>
            </w:r>
            <w:proofErr w:type="gramStart"/>
            <w:r w:rsidRPr="0045289B">
              <w:rPr>
                <w:rFonts w:asciiTheme="minorEastAsia" w:hAnsiTheme="minorEastAsia" w:hint="eastAsia"/>
                <w:sz w:val="18"/>
                <w:szCs w:val="18"/>
              </w:rPr>
              <w:t>得經起造</w:t>
            </w:r>
            <w:proofErr w:type="gramEnd"/>
            <w:r w:rsidRPr="0045289B">
              <w:rPr>
                <w:rFonts w:asciiTheme="minorEastAsia" w:hAnsiTheme="minorEastAsia" w:hint="eastAsia"/>
                <w:sz w:val="18"/>
                <w:szCs w:val="18"/>
              </w:rPr>
              <w:t>人及執行單位之同意，將停車空間集中留設。</w:t>
            </w:r>
          </w:p>
        </w:tc>
        <w:tc>
          <w:tcPr>
            <w:tcW w:w="2835" w:type="dxa"/>
            <w:tcBorders>
              <w:top w:val="single" w:sz="4" w:space="0" w:color="auto"/>
              <w:left w:val="nil"/>
              <w:bottom w:val="single" w:sz="4" w:space="0" w:color="auto"/>
              <w:right w:val="single" w:sz="4" w:space="0" w:color="auto"/>
            </w:tcBorders>
            <w:shd w:val="clear" w:color="auto" w:fill="auto"/>
            <w:hideMark/>
          </w:tcPr>
          <w:p w14:paraId="4CCD1FA0" w14:textId="77777777" w:rsidR="00811226" w:rsidRPr="0045289B" w:rsidRDefault="00811226" w:rsidP="00811226">
            <w:pPr>
              <w:ind w:left="180" w:hangingChars="100" w:hanging="180"/>
              <w:jc w:val="both"/>
              <w:rPr>
                <w:rFonts w:asciiTheme="minorEastAsia" w:hAnsiTheme="minorEastAsia"/>
                <w:sz w:val="18"/>
                <w:szCs w:val="18"/>
              </w:rPr>
            </w:pPr>
            <w:r w:rsidRPr="0045289B">
              <w:rPr>
                <w:rFonts w:asciiTheme="minorEastAsia" w:hAnsiTheme="minorEastAsia" w:hint="eastAsia"/>
                <w:sz w:val="18"/>
                <w:szCs w:val="18"/>
              </w:rPr>
              <w:t>檢討：</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74432C3E"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50052EAC"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71DC68E7"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3F19C3E8" w14:textId="77777777" w:rsidTr="00AD37E1">
        <w:trPr>
          <w:trHeight w:val="794"/>
        </w:trPr>
        <w:tc>
          <w:tcPr>
            <w:tcW w:w="426" w:type="dxa"/>
            <w:vMerge/>
            <w:tcBorders>
              <w:top w:val="nil"/>
              <w:left w:val="thinThickSmallGap" w:sz="24" w:space="0" w:color="auto"/>
              <w:bottom w:val="single" w:sz="4" w:space="0" w:color="auto"/>
              <w:right w:val="single" w:sz="4" w:space="0" w:color="auto"/>
            </w:tcBorders>
            <w:vAlign w:val="center"/>
            <w:hideMark/>
          </w:tcPr>
          <w:p w14:paraId="42B33014" w14:textId="77777777" w:rsidR="00811226" w:rsidRPr="0045289B" w:rsidRDefault="00811226" w:rsidP="00811226">
            <w:pPr>
              <w:widowControl/>
              <w:rPr>
                <w:rFonts w:asciiTheme="minorEastAsia" w:hAnsiTheme="minorEastAsia" w:cs="新細明體"/>
                <w:color w:val="000000"/>
                <w:kern w:val="0"/>
                <w:szCs w:val="24"/>
              </w:rPr>
            </w:pPr>
          </w:p>
        </w:tc>
        <w:tc>
          <w:tcPr>
            <w:tcW w:w="1233" w:type="dxa"/>
            <w:vMerge/>
            <w:tcBorders>
              <w:top w:val="nil"/>
              <w:left w:val="single" w:sz="4" w:space="0" w:color="auto"/>
              <w:bottom w:val="single" w:sz="4" w:space="0" w:color="auto"/>
              <w:right w:val="single" w:sz="4" w:space="0" w:color="auto"/>
            </w:tcBorders>
            <w:vAlign w:val="center"/>
            <w:hideMark/>
          </w:tcPr>
          <w:p w14:paraId="6F48353F" w14:textId="77777777" w:rsidR="00811226" w:rsidRPr="0045289B" w:rsidRDefault="00811226" w:rsidP="00811226">
            <w:pPr>
              <w:widowControl/>
              <w:rPr>
                <w:rFonts w:asciiTheme="minorEastAsia" w:hAnsiTheme="minorEastAsia" w:cs="新細明體"/>
                <w:color w:val="000000"/>
                <w:kern w:val="0"/>
                <w:sz w:val="22"/>
              </w:rPr>
            </w:pPr>
          </w:p>
        </w:tc>
        <w:tc>
          <w:tcPr>
            <w:tcW w:w="751" w:type="dxa"/>
            <w:vMerge w:val="restart"/>
            <w:tcBorders>
              <w:top w:val="single" w:sz="4" w:space="0" w:color="auto"/>
              <w:left w:val="single" w:sz="4" w:space="0" w:color="auto"/>
              <w:bottom w:val="single" w:sz="4" w:space="0" w:color="auto"/>
              <w:right w:val="single" w:sz="4" w:space="0" w:color="auto"/>
            </w:tcBorders>
            <w:vAlign w:val="center"/>
          </w:tcPr>
          <w:p w14:paraId="402FA4C1" w14:textId="77777777" w:rsidR="00811226" w:rsidRPr="0045289B" w:rsidRDefault="00811226" w:rsidP="0045289B">
            <w:pPr>
              <w:widowControl/>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出入口</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7ED0451E" w14:textId="77777777" w:rsidR="00811226" w:rsidRPr="0045289B" w:rsidRDefault="00811226" w:rsidP="00AD37E1">
            <w:pPr>
              <w:adjustRightInd w:val="0"/>
              <w:snapToGrid w:val="0"/>
              <w:spacing w:line="220" w:lineRule="exact"/>
              <w:ind w:left="180" w:rightChars="50" w:right="120" w:hangingChars="100" w:hanging="180"/>
              <w:jc w:val="both"/>
              <w:rPr>
                <w:rFonts w:asciiTheme="minorEastAsia" w:hAnsiTheme="minorEastAsia"/>
                <w:sz w:val="18"/>
                <w:szCs w:val="18"/>
              </w:rPr>
            </w:pPr>
            <w:r w:rsidRPr="0045289B">
              <w:rPr>
                <w:rFonts w:asciiTheme="minorEastAsia" w:hAnsiTheme="minorEastAsia" w:hint="eastAsia"/>
                <w:sz w:val="18"/>
                <w:szCs w:val="18"/>
              </w:rPr>
              <w:t>1.停車空間之汽車出入口應銜接道路，地下室停車空間汽車出入口，並應留設</w:t>
            </w:r>
            <w:r w:rsidR="00AD37E1">
              <w:rPr>
                <w:rFonts w:asciiTheme="minorEastAsia" w:hAnsiTheme="minorEastAsia" w:hint="eastAsia"/>
                <w:sz w:val="18"/>
                <w:szCs w:val="18"/>
              </w:rPr>
              <w:t>2</w:t>
            </w:r>
            <w:r w:rsidRPr="0045289B">
              <w:rPr>
                <w:rFonts w:asciiTheme="minorEastAsia" w:hAnsiTheme="minorEastAsia" w:hint="eastAsia"/>
                <w:sz w:val="18"/>
                <w:szCs w:val="18"/>
              </w:rPr>
              <w:t>公尺以上之無礙視線之緩衝空間。</w:t>
            </w:r>
          </w:p>
        </w:tc>
        <w:tc>
          <w:tcPr>
            <w:tcW w:w="2835" w:type="dxa"/>
            <w:tcBorders>
              <w:top w:val="single" w:sz="4" w:space="0" w:color="auto"/>
              <w:left w:val="nil"/>
              <w:bottom w:val="single" w:sz="4" w:space="0" w:color="auto"/>
              <w:right w:val="single" w:sz="4" w:space="0" w:color="auto"/>
            </w:tcBorders>
            <w:shd w:val="clear" w:color="auto" w:fill="auto"/>
            <w:hideMark/>
          </w:tcPr>
          <w:p w14:paraId="16F89B45" w14:textId="77777777" w:rsidR="00811226" w:rsidRPr="0045289B" w:rsidRDefault="00811226" w:rsidP="00811226">
            <w:pPr>
              <w:ind w:left="180" w:hangingChars="100" w:hanging="180"/>
              <w:jc w:val="both"/>
              <w:rPr>
                <w:rFonts w:asciiTheme="minorEastAsia" w:hAnsiTheme="minorEastAsia"/>
                <w:sz w:val="18"/>
                <w:szCs w:val="18"/>
              </w:rPr>
            </w:pPr>
            <w:r w:rsidRPr="0045289B">
              <w:rPr>
                <w:rFonts w:asciiTheme="minorEastAsia" w:hAnsiTheme="minorEastAsia" w:hint="eastAsia"/>
                <w:sz w:val="18"/>
                <w:szCs w:val="18"/>
              </w:rPr>
              <w:t>檢討：</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A6953D9"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15C28500"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62750A52"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21F70D5B" w14:textId="77777777" w:rsidTr="00F633AB">
        <w:trPr>
          <w:trHeight w:val="983"/>
        </w:trPr>
        <w:tc>
          <w:tcPr>
            <w:tcW w:w="426" w:type="dxa"/>
            <w:vMerge/>
            <w:tcBorders>
              <w:top w:val="nil"/>
              <w:left w:val="thinThickSmallGap" w:sz="24" w:space="0" w:color="auto"/>
              <w:bottom w:val="single" w:sz="4" w:space="0" w:color="auto"/>
              <w:right w:val="single" w:sz="4" w:space="0" w:color="auto"/>
            </w:tcBorders>
            <w:vAlign w:val="center"/>
            <w:hideMark/>
          </w:tcPr>
          <w:p w14:paraId="5A7D6622" w14:textId="77777777" w:rsidR="00811226" w:rsidRPr="0045289B" w:rsidRDefault="00811226" w:rsidP="00811226">
            <w:pPr>
              <w:widowControl/>
              <w:rPr>
                <w:rFonts w:asciiTheme="minorEastAsia" w:hAnsiTheme="minorEastAsia" w:cs="新細明體"/>
                <w:color w:val="000000"/>
                <w:kern w:val="0"/>
                <w:szCs w:val="24"/>
              </w:rPr>
            </w:pPr>
          </w:p>
        </w:tc>
        <w:tc>
          <w:tcPr>
            <w:tcW w:w="1233" w:type="dxa"/>
            <w:vMerge/>
            <w:tcBorders>
              <w:top w:val="nil"/>
              <w:left w:val="single" w:sz="4" w:space="0" w:color="auto"/>
              <w:bottom w:val="single" w:sz="4" w:space="0" w:color="auto"/>
              <w:right w:val="single" w:sz="4" w:space="0" w:color="auto"/>
            </w:tcBorders>
            <w:vAlign w:val="center"/>
            <w:hideMark/>
          </w:tcPr>
          <w:p w14:paraId="17C411CD" w14:textId="77777777" w:rsidR="00811226" w:rsidRPr="0045289B" w:rsidRDefault="00811226" w:rsidP="00811226">
            <w:pPr>
              <w:widowControl/>
              <w:rPr>
                <w:rFonts w:asciiTheme="minorEastAsia" w:hAnsiTheme="minorEastAsia" w:cs="新細明體"/>
                <w:color w:val="000000"/>
                <w:kern w:val="0"/>
                <w:sz w:val="22"/>
              </w:rPr>
            </w:pPr>
          </w:p>
        </w:tc>
        <w:tc>
          <w:tcPr>
            <w:tcW w:w="751" w:type="dxa"/>
            <w:vMerge/>
            <w:tcBorders>
              <w:top w:val="nil"/>
              <w:left w:val="single" w:sz="4" w:space="0" w:color="auto"/>
              <w:bottom w:val="single" w:sz="4" w:space="0" w:color="auto"/>
              <w:right w:val="single" w:sz="4" w:space="0" w:color="auto"/>
            </w:tcBorders>
            <w:vAlign w:val="center"/>
          </w:tcPr>
          <w:p w14:paraId="57EBAB14" w14:textId="77777777" w:rsidR="00811226" w:rsidRPr="0045289B" w:rsidRDefault="00811226" w:rsidP="0045289B">
            <w:pPr>
              <w:widowControl/>
              <w:jc w:val="center"/>
              <w:rPr>
                <w:rFonts w:asciiTheme="minorEastAsia" w:hAnsiTheme="minorEastAsia" w:cs="新細明體"/>
                <w:color w:val="000000"/>
                <w:kern w:val="0"/>
                <w:sz w:val="22"/>
              </w:rPr>
            </w:pPr>
          </w:p>
        </w:tc>
        <w:tc>
          <w:tcPr>
            <w:tcW w:w="3277" w:type="dxa"/>
            <w:tcBorders>
              <w:top w:val="nil"/>
              <w:left w:val="nil"/>
              <w:bottom w:val="single" w:sz="4" w:space="0" w:color="auto"/>
              <w:right w:val="single" w:sz="4" w:space="0" w:color="auto"/>
            </w:tcBorders>
            <w:shd w:val="clear" w:color="auto" w:fill="auto"/>
            <w:vAlign w:val="center"/>
            <w:hideMark/>
          </w:tcPr>
          <w:p w14:paraId="070F14A8" w14:textId="77777777" w:rsidR="00811226" w:rsidRPr="0045289B" w:rsidRDefault="00811226" w:rsidP="00AD37E1">
            <w:pPr>
              <w:adjustRightInd w:val="0"/>
              <w:snapToGrid w:val="0"/>
              <w:spacing w:line="220" w:lineRule="exact"/>
              <w:ind w:left="180" w:rightChars="50" w:right="120" w:hangingChars="100" w:hanging="180"/>
              <w:jc w:val="both"/>
              <w:rPr>
                <w:rFonts w:asciiTheme="minorEastAsia" w:hAnsiTheme="minorEastAsia"/>
                <w:sz w:val="18"/>
                <w:szCs w:val="18"/>
              </w:rPr>
            </w:pPr>
            <w:r w:rsidRPr="0045289B">
              <w:rPr>
                <w:rFonts w:asciiTheme="minorEastAsia" w:hAnsiTheme="minorEastAsia" w:hint="eastAsia"/>
                <w:sz w:val="18"/>
                <w:szCs w:val="18"/>
              </w:rPr>
              <w:t>2.停車空間之汽車出入口應距離道路</w:t>
            </w:r>
            <w:proofErr w:type="gramStart"/>
            <w:r w:rsidRPr="0045289B">
              <w:rPr>
                <w:rFonts w:asciiTheme="minorEastAsia" w:hAnsiTheme="minorEastAsia" w:hint="eastAsia"/>
                <w:sz w:val="18"/>
                <w:szCs w:val="18"/>
              </w:rPr>
              <w:t>路</w:t>
            </w:r>
            <w:proofErr w:type="gramEnd"/>
            <w:r w:rsidRPr="0045289B">
              <w:rPr>
                <w:rFonts w:asciiTheme="minorEastAsia" w:hAnsiTheme="minorEastAsia" w:hint="eastAsia"/>
                <w:sz w:val="18"/>
                <w:szCs w:val="18"/>
              </w:rPr>
              <w:t>邊交叉點</w:t>
            </w:r>
            <w:proofErr w:type="gramStart"/>
            <w:r w:rsidRPr="0045289B">
              <w:rPr>
                <w:rFonts w:asciiTheme="minorEastAsia" w:hAnsiTheme="minorEastAsia" w:hint="eastAsia"/>
                <w:sz w:val="18"/>
                <w:szCs w:val="18"/>
              </w:rPr>
              <w:t>或截角線</w:t>
            </w:r>
            <w:proofErr w:type="gramEnd"/>
            <w:r w:rsidRPr="0045289B">
              <w:rPr>
                <w:rFonts w:asciiTheme="minorEastAsia" w:hAnsiTheme="minorEastAsia" w:hint="eastAsia"/>
                <w:sz w:val="18"/>
                <w:szCs w:val="18"/>
              </w:rPr>
              <w:t>、路口轉彎處圓弧起點、穿越斑馬線、橫越天橋或地下道出入口</w:t>
            </w:r>
            <w:r w:rsidR="00AD37E1">
              <w:rPr>
                <w:rFonts w:asciiTheme="minorEastAsia" w:hAnsiTheme="minorEastAsia" w:hint="eastAsia"/>
                <w:sz w:val="18"/>
                <w:szCs w:val="18"/>
              </w:rPr>
              <w:t>15</w:t>
            </w:r>
            <w:r w:rsidRPr="0045289B">
              <w:rPr>
                <w:rFonts w:asciiTheme="minorEastAsia" w:hAnsiTheme="minorEastAsia" w:hint="eastAsia"/>
                <w:sz w:val="18"/>
                <w:szCs w:val="18"/>
              </w:rPr>
              <w:t>公尺以上。</w:t>
            </w:r>
          </w:p>
        </w:tc>
        <w:tc>
          <w:tcPr>
            <w:tcW w:w="2835" w:type="dxa"/>
            <w:tcBorders>
              <w:top w:val="nil"/>
              <w:left w:val="nil"/>
              <w:bottom w:val="single" w:sz="4" w:space="0" w:color="auto"/>
              <w:right w:val="single" w:sz="4" w:space="0" w:color="auto"/>
            </w:tcBorders>
            <w:shd w:val="clear" w:color="auto" w:fill="auto"/>
            <w:hideMark/>
          </w:tcPr>
          <w:p w14:paraId="68982435" w14:textId="77777777" w:rsidR="00811226" w:rsidRPr="0045289B" w:rsidRDefault="00811226" w:rsidP="00811226">
            <w:pPr>
              <w:ind w:left="180" w:hangingChars="100" w:hanging="180"/>
              <w:jc w:val="both"/>
              <w:rPr>
                <w:rFonts w:asciiTheme="minorEastAsia" w:hAnsiTheme="minorEastAsia"/>
                <w:sz w:val="18"/>
                <w:szCs w:val="18"/>
              </w:rPr>
            </w:pPr>
            <w:r w:rsidRPr="0045289B">
              <w:rPr>
                <w:rFonts w:asciiTheme="minorEastAsia" w:hAnsiTheme="minorEastAsia" w:hint="eastAsia"/>
                <w:sz w:val="18"/>
                <w:szCs w:val="18"/>
              </w:rPr>
              <w:t>檢討：</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FB1E16B"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56218961"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5FA04154"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4AF9765D" w14:textId="77777777" w:rsidTr="00E17689">
        <w:trPr>
          <w:trHeight w:val="792"/>
        </w:trPr>
        <w:tc>
          <w:tcPr>
            <w:tcW w:w="426" w:type="dxa"/>
            <w:vMerge/>
            <w:tcBorders>
              <w:top w:val="nil"/>
              <w:left w:val="thinThickSmallGap" w:sz="24" w:space="0" w:color="auto"/>
              <w:bottom w:val="single" w:sz="4" w:space="0" w:color="auto"/>
              <w:right w:val="single" w:sz="4" w:space="0" w:color="auto"/>
            </w:tcBorders>
            <w:vAlign w:val="center"/>
            <w:hideMark/>
          </w:tcPr>
          <w:p w14:paraId="1DC82DBC" w14:textId="77777777" w:rsidR="00811226" w:rsidRPr="0045289B" w:rsidRDefault="00811226" w:rsidP="00811226">
            <w:pPr>
              <w:widowControl/>
              <w:rPr>
                <w:rFonts w:asciiTheme="minorEastAsia" w:hAnsiTheme="minorEastAsia" w:cs="新細明體"/>
                <w:color w:val="000000"/>
                <w:kern w:val="0"/>
                <w:szCs w:val="24"/>
              </w:rPr>
            </w:pPr>
          </w:p>
        </w:tc>
        <w:tc>
          <w:tcPr>
            <w:tcW w:w="1233" w:type="dxa"/>
            <w:vMerge/>
            <w:tcBorders>
              <w:top w:val="nil"/>
              <w:left w:val="single" w:sz="4" w:space="0" w:color="auto"/>
              <w:bottom w:val="single" w:sz="4" w:space="0" w:color="auto"/>
              <w:right w:val="single" w:sz="4" w:space="0" w:color="auto"/>
            </w:tcBorders>
            <w:vAlign w:val="center"/>
            <w:hideMark/>
          </w:tcPr>
          <w:p w14:paraId="238F3853" w14:textId="77777777" w:rsidR="00811226" w:rsidRPr="0045289B" w:rsidRDefault="00811226" w:rsidP="00811226">
            <w:pPr>
              <w:widowControl/>
              <w:rPr>
                <w:rFonts w:asciiTheme="minorEastAsia" w:hAnsiTheme="minorEastAsia" w:cs="新細明體"/>
                <w:color w:val="000000"/>
                <w:kern w:val="0"/>
                <w:sz w:val="22"/>
              </w:rPr>
            </w:pPr>
          </w:p>
        </w:tc>
        <w:tc>
          <w:tcPr>
            <w:tcW w:w="751" w:type="dxa"/>
            <w:tcBorders>
              <w:top w:val="single" w:sz="4" w:space="0" w:color="auto"/>
              <w:left w:val="single" w:sz="4" w:space="0" w:color="auto"/>
              <w:bottom w:val="single" w:sz="4" w:space="0" w:color="auto"/>
              <w:right w:val="single" w:sz="4" w:space="0" w:color="auto"/>
            </w:tcBorders>
            <w:vAlign w:val="center"/>
          </w:tcPr>
          <w:p w14:paraId="48709661" w14:textId="77777777" w:rsidR="00811226" w:rsidRPr="0045289B" w:rsidRDefault="00811226" w:rsidP="0045289B">
            <w:pPr>
              <w:adjustRightInd w:val="0"/>
              <w:snapToGrid w:val="0"/>
              <w:jc w:val="center"/>
              <w:rPr>
                <w:rFonts w:asciiTheme="minorEastAsia" w:hAnsiTheme="minorEastAsia"/>
                <w:sz w:val="22"/>
              </w:rPr>
            </w:pPr>
            <w:r w:rsidRPr="0045289B">
              <w:rPr>
                <w:rFonts w:asciiTheme="minorEastAsia" w:hAnsiTheme="minorEastAsia" w:hint="eastAsia"/>
                <w:sz w:val="22"/>
              </w:rPr>
              <w:t>汽車</w:t>
            </w:r>
          </w:p>
          <w:p w14:paraId="2245D2FE" w14:textId="77777777" w:rsidR="00811226" w:rsidRPr="0045289B" w:rsidRDefault="00811226" w:rsidP="0045289B">
            <w:pPr>
              <w:widowControl/>
              <w:jc w:val="center"/>
              <w:rPr>
                <w:rFonts w:asciiTheme="minorEastAsia" w:hAnsiTheme="minorEastAsia" w:cs="新細明體"/>
                <w:color w:val="000000"/>
                <w:kern w:val="0"/>
                <w:sz w:val="22"/>
              </w:rPr>
            </w:pPr>
            <w:r w:rsidRPr="0045289B">
              <w:rPr>
                <w:rFonts w:asciiTheme="minorEastAsia" w:hAnsiTheme="minorEastAsia" w:hint="eastAsia"/>
                <w:sz w:val="22"/>
              </w:rPr>
              <w:t>停車位</w:t>
            </w:r>
          </w:p>
        </w:tc>
        <w:tc>
          <w:tcPr>
            <w:tcW w:w="3277" w:type="dxa"/>
            <w:tcBorders>
              <w:top w:val="nil"/>
              <w:left w:val="nil"/>
              <w:bottom w:val="single" w:sz="4" w:space="0" w:color="auto"/>
              <w:right w:val="single" w:sz="4" w:space="0" w:color="auto"/>
            </w:tcBorders>
            <w:shd w:val="clear" w:color="auto" w:fill="auto"/>
            <w:vAlign w:val="center"/>
            <w:hideMark/>
          </w:tcPr>
          <w:p w14:paraId="6BBC2640" w14:textId="77777777" w:rsidR="002010AB" w:rsidRPr="0045289B" w:rsidRDefault="00811226" w:rsidP="000774F9">
            <w:pPr>
              <w:widowControl/>
              <w:spacing w:line="220" w:lineRule="exact"/>
              <w:ind w:rightChars="50" w:right="120"/>
              <w:rPr>
                <w:rFonts w:asciiTheme="minorEastAsia" w:hAnsiTheme="minorEastAsia" w:cs="新細明體"/>
                <w:color w:val="000000"/>
                <w:kern w:val="0"/>
                <w:sz w:val="18"/>
                <w:szCs w:val="18"/>
              </w:rPr>
            </w:pPr>
            <w:r w:rsidRPr="0045289B">
              <w:rPr>
                <w:rFonts w:asciiTheme="minorEastAsia" w:hAnsiTheme="minorEastAsia" w:cs="新細明體" w:hint="eastAsia"/>
                <w:color w:val="000000"/>
                <w:kern w:val="0"/>
                <w:sz w:val="18"/>
                <w:szCs w:val="18"/>
              </w:rPr>
              <w:t>(廠房用地)</w:t>
            </w:r>
            <w:r w:rsidRPr="0045289B">
              <w:rPr>
                <w:rFonts w:asciiTheme="minorEastAsia" w:hAnsiTheme="minorEastAsia" w:cs="新細明體" w:hint="eastAsia"/>
                <w:color w:val="000000"/>
                <w:kern w:val="0"/>
                <w:sz w:val="18"/>
                <w:szCs w:val="18"/>
              </w:rPr>
              <w:br/>
              <w:t>樓地板面積每超過</w:t>
            </w:r>
            <w:r w:rsidR="00E17689" w:rsidRPr="00E17689">
              <w:rPr>
                <w:rFonts w:asciiTheme="minorEastAsia" w:hAnsiTheme="minorEastAsia" w:cs="新細明體" w:hint="eastAsia"/>
                <w:color w:val="FF0000"/>
                <w:kern w:val="0"/>
                <w:sz w:val="18"/>
                <w:szCs w:val="18"/>
              </w:rPr>
              <w:t>112.5</w:t>
            </w:r>
            <w:r w:rsidRPr="0045289B">
              <w:rPr>
                <w:rFonts w:asciiTheme="minorEastAsia" w:hAnsiTheme="minorEastAsia" w:cs="新細明體" w:hint="eastAsia"/>
                <w:color w:val="000000"/>
                <w:kern w:val="0"/>
                <w:sz w:val="18"/>
                <w:szCs w:val="18"/>
              </w:rPr>
              <w:t>m</w:t>
            </w:r>
            <w:r w:rsidRPr="0045289B">
              <w:rPr>
                <w:rFonts w:asciiTheme="minorEastAsia" w:hAnsiTheme="minorEastAsia" w:cs="新細明體" w:hint="eastAsia"/>
                <w:color w:val="000000"/>
                <w:kern w:val="0"/>
                <w:sz w:val="18"/>
                <w:szCs w:val="18"/>
                <w:vertAlign w:val="superscript"/>
              </w:rPr>
              <w:t>2</w:t>
            </w:r>
            <w:r w:rsidRPr="0045289B">
              <w:rPr>
                <w:rFonts w:asciiTheme="minorEastAsia" w:hAnsiTheme="minorEastAsia" w:cs="新細明體" w:hint="eastAsia"/>
                <w:color w:val="000000"/>
                <w:kern w:val="0"/>
                <w:sz w:val="18"/>
                <w:szCs w:val="18"/>
              </w:rPr>
              <w:t>或其零數應增設一停車位。</w:t>
            </w:r>
          </w:p>
        </w:tc>
        <w:tc>
          <w:tcPr>
            <w:tcW w:w="2835" w:type="dxa"/>
            <w:tcBorders>
              <w:top w:val="nil"/>
              <w:left w:val="nil"/>
              <w:bottom w:val="single" w:sz="4" w:space="0" w:color="auto"/>
              <w:right w:val="single" w:sz="4" w:space="0" w:color="auto"/>
            </w:tcBorders>
            <w:shd w:val="clear" w:color="auto" w:fill="auto"/>
            <w:vAlign w:val="center"/>
            <w:hideMark/>
          </w:tcPr>
          <w:p w14:paraId="2C144622" w14:textId="77777777" w:rsidR="00811226" w:rsidRPr="0045289B" w:rsidRDefault="00811226" w:rsidP="00811226">
            <w:pPr>
              <w:widowControl/>
              <w:rPr>
                <w:rFonts w:asciiTheme="minorEastAsia" w:hAnsiTheme="minorEastAsia" w:cs="新細明體"/>
                <w:color w:val="000000"/>
                <w:kern w:val="0"/>
                <w:sz w:val="18"/>
                <w:szCs w:val="18"/>
              </w:rPr>
            </w:pPr>
            <w:r w:rsidRPr="0045289B">
              <w:rPr>
                <w:rFonts w:asciiTheme="minorEastAsia" w:hAnsiTheme="minorEastAsia" w:cs="新細明體" w:hint="eastAsia"/>
                <w:color w:val="000000"/>
                <w:kern w:val="0"/>
                <w:sz w:val="18"/>
                <w:szCs w:val="18"/>
              </w:rPr>
              <w:t>1.法定停車位數量：</w:t>
            </w:r>
            <w:r w:rsidRPr="0045289B">
              <w:rPr>
                <w:rFonts w:asciiTheme="minorEastAsia" w:hAnsiTheme="minorEastAsia" w:cs="新細明體" w:hint="eastAsia"/>
                <w:color w:val="000000"/>
                <w:kern w:val="0"/>
                <w:sz w:val="18"/>
                <w:szCs w:val="18"/>
              </w:rPr>
              <w:br/>
              <w:t>2.</w:t>
            </w:r>
            <w:proofErr w:type="gramStart"/>
            <w:r w:rsidRPr="0045289B">
              <w:rPr>
                <w:rFonts w:asciiTheme="minorEastAsia" w:hAnsiTheme="minorEastAsia" w:cs="新細明體" w:hint="eastAsia"/>
                <w:color w:val="000000"/>
                <w:kern w:val="0"/>
                <w:sz w:val="18"/>
                <w:szCs w:val="18"/>
              </w:rPr>
              <w:t>實設停車</w:t>
            </w:r>
            <w:proofErr w:type="gramEnd"/>
            <w:r w:rsidRPr="0045289B">
              <w:rPr>
                <w:rFonts w:asciiTheme="minorEastAsia" w:hAnsiTheme="minorEastAsia" w:cs="新細明體" w:hint="eastAsia"/>
                <w:color w:val="000000"/>
                <w:kern w:val="0"/>
                <w:sz w:val="18"/>
                <w:szCs w:val="18"/>
              </w:rPr>
              <w:t>位數量：</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0D35AF3"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6754D286"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3C1D4C00"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3DE7A33F" w14:textId="77777777" w:rsidTr="00F633AB">
        <w:trPr>
          <w:trHeight w:val="660"/>
        </w:trPr>
        <w:tc>
          <w:tcPr>
            <w:tcW w:w="426" w:type="dxa"/>
            <w:vMerge/>
            <w:tcBorders>
              <w:top w:val="nil"/>
              <w:left w:val="thinThickSmallGap" w:sz="24" w:space="0" w:color="auto"/>
              <w:bottom w:val="single" w:sz="4" w:space="0" w:color="auto"/>
              <w:right w:val="single" w:sz="4" w:space="0" w:color="auto"/>
            </w:tcBorders>
            <w:vAlign w:val="center"/>
            <w:hideMark/>
          </w:tcPr>
          <w:p w14:paraId="5F3EA9DF" w14:textId="77777777" w:rsidR="00811226" w:rsidRPr="0045289B" w:rsidRDefault="00811226" w:rsidP="00811226">
            <w:pPr>
              <w:widowControl/>
              <w:rPr>
                <w:rFonts w:asciiTheme="minorEastAsia" w:hAnsiTheme="minorEastAsia" w:cs="新細明體"/>
                <w:color w:val="000000"/>
                <w:kern w:val="0"/>
                <w:szCs w:val="24"/>
              </w:rPr>
            </w:pPr>
          </w:p>
        </w:tc>
        <w:tc>
          <w:tcPr>
            <w:tcW w:w="1233" w:type="dxa"/>
            <w:vMerge/>
            <w:tcBorders>
              <w:top w:val="nil"/>
              <w:left w:val="single" w:sz="4" w:space="0" w:color="auto"/>
              <w:bottom w:val="single" w:sz="4" w:space="0" w:color="auto"/>
              <w:right w:val="single" w:sz="4" w:space="0" w:color="auto"/>
            </w:tcBorders>
            <w:vAlign w:val="center"/>
            <w:hideMark/>
          </w:tcPr>
          <w:p w14:paraId="0207B2EC" w14:textId="77777777" w:rsidR="00811226" w:rsidRPr="0045289B" w:rsidRDefault="00811226" w:rsidP="00811226">
            <w:pPr>
              <w:widowControl/>
              <w:rPr>
                <w:rFonts w:asciiTheme="minorEastAsia" w:hAnsiTheme="minorEastAsia" w:cs="新細明體"/>
                <w:color w:val="000000"/>
                <w:kern w:val="0"/>
                <w:sz w:val="22"/>
              </w:rPr>
            </w:pPr>
          </w:p>
        </w:tc>
        <w:tc>
          <w:tcPr>
            <w:tcW w:w="751" w:type="dxa"/>
            <w:tcBorders>
              <w:top w:val="single" w:sz="4" w:space="0" w:color="auto"/>
              <w:left w:val="single" w:sz="4" w:space="0" w:color="auto"/>
              <w:bottom w:val="single" w:sz="4" w:space="0" w:color="auto"/>
              <w:right w:val="single" w:sz="4" w:space="0" w:color="auto"/>
            </w:tcBorders>
            <w:vAlign w:val="center"/>
          </w:tcPr>
          <w:p w14:paraId="7C67B237" w14:textId="77777777" w:rsidR="00811226" w:rsidRPr="0045289B" w:rsidRDefault="004A0311" w:rsidP="0045289B">
            <w:pPr>
              <w:adjustRightInd w:val="0"/>
              <w:snapToGrid w:val="0"/>
              <w:jc w:val="center"/>
              <w:rPr>
                <w:rFonts w:asciiTheme="minorEastAsia" w:hAnsiTheme="minorEastAsia"/>
                <w:sz w:val="22"/>
              </w:rPr>
            </w:pPr>
            <w:r>
              <w:rPr>
                <w:rFonts w:asciiTheme="minorEastAsia" w:hAnsiTheme="minorEastAsia" w:hint="eastAsia"/>
                <w:sz w:val="22"/>
              </w:rPr>
              <w:t>無障礙</w:t>
            </w:r>
          </w:p>
          <w:p w14:paraId="312CE7D0" w14:textId="77777777" w:rsidR="00811226" w:rsidRPr="0045289B" w:rsidRDefault="00811226" w:rsidP="0045289B">
            <w:pPr>
              <w:jc w:val="center"/>
              <w:rPr>
                <w:rFonts w:asciiTheme="minorEastAsia" w:hAnsiTheme="minorEastAsia" w:cs="新細明體"/>
                <w:color w:val="000000"/>
                <w:kern w:val="0"/>
                <w:sz w:val="22"/>
              </w:rPr>
            </w:pPr>
            <w:r w:rsidRPr="0045289B">
              <w:rPr>
                <w:rFonts w:asciiTheme="minorEastAsia" w:hAnsiTheme="minorEastAsia" w:hint="eastAsia"/>
                <w:sz w:val="22"/>
              </w:rPr>
              <w:t>停車位</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22C5DC79" w14:textId="77777777" w:rsidR="00811226" w:rsidRPr="0045289B" w:rsidRDefault="00811226" w:rsidP="00AD37E1">
            <w:pPr>
              <w:widowControl/>
              <w:spacing w:line="220" w:lineRule="exact"/>
              <w:ind w:rightChars="50" w:right="120"/>
              <w:rPr>
                <w:rFonts w:asciiTheme="minorEastAsia" w:hAnsiTheme="minorEastAsia" w:cs="新細明體"/>
                <w:color w:val="000000"/>
                <w:kern w:val="0"/>
                <w:sz w:val="18"/>
                <w:szCs w:val="18"/>
              </w:rPr>
            </w:pPr>
            <w:r w:rsidRPr="0045289B">
              <w:rPr>
                <w:rFonts w:asciiTheme="minorEastAsia" w:hAnsiTheme="minorEastAsia" w:cs="新細明體" w:hint="eastAsia"/>
                <w:color w:val="000000"/>
                <w:kern w:val="0"/>
                <w:sz w:val="18"/>
                <w:szCs w:val="18"/>
              </w:rPr>
              <w:t>建物應提供不少於</w:t>
            </w:r>
            <w:r w:rsidR="00AD37E1">
              <w:rPr>
                <w:rFonts w:asciiTheme="minorEastAsia" w:hAnsiTheme="minorEastAsia" w:cs="新細明體" w:hint="eastAsia"/>
                <w:color w:val="000000"/>
                <w:kern w:val="0"/>
                <w:sz w:val="18"/>
                <w:szCs w:val="18"/>
              </w:rPr>
              <w:t>2%</w:t>
            </w:r>
            <w:r w:rsidRPr="0045289B">
              <w:rPr>
                <w:rFonts w:asciiTheme="minorEastAsia" w:hAnsiTheme="minorEastAsia" w:cs="新細明體" w:hint="eastAsia"/>
                <w:color w:val="000000"/>
                <w:kern w:val="0"/>
                <w:sz w:val="18"/>
                <w:szCs w:val="18"/>
              </w:rPr>
              <w:t>停車數量為</w:t>
            </w:r>
            <w:r w:rsidR="00E17689" w:rsidRPr="00E17689">
              <w:rPr>
                <w:rFonts w:asciiTheme="minorEastAsia" w:hAnsiTheme="minorEastAsia" w:hint="eastAsia"/>
                <w:color w:val="FF0000"/>
                <w:sz w:val="18"/>
                <w:szCs w:val="18"/>
              </w:rPr>
              <w:t>無障礙</w:t>
            </w:r>
            <w:r w:rsidR="00AD37E1" w:rsidRPr="00AD37E1">
              <w:rPr>
                <w:rFonts w:asciiTheme="minorEastAsia" w:hAnsiTheme="minorEastAsia" w:cs="新細明體"/>
                <w:color w:val="000000"/>
                <w:kern w:val="0"/>
                <w:sz w:val="18"/>
                <w:szCs w:val="18"/>
              </w:rPr>
              <w:t>汽、機車</w:t>
            </w:r>
            <w:r w:rsidRPr="0045289B">
              <w:rPr>
                <w:rFonts w:asciiTheme="minorEastAsia" w:hAnsiTheme="minorEastAsia" w:cs="新細明體" w:hint="eastAsia"/>
                <w:color w:val="000000"/>
                <w:kern w:val="0"/>
                <w:sz w:val="18"/>
                <w:szCs w:val="18"/>
              </w:rPr>
              <w:t>停車位，並至少需提供一停車位。</w:t>
            </w:r>
          </w:p>
        </w:tc>
        <w:tc>
          <w:tcPr>
            <w:tcW w:w="2835" w:type="dxa"/>
            <w:tcBorders>
              <w:top w:val="nil"/>
              <w:left w:val="nil"/>
              <w:bottom w:val="single" w:sz="4" w:space="0" w:color="auto"/>
              <w:right w:val="single" w:sz="4" w:space="0" w:color="auto"/>
            </w:tcBorders>
            <w:shd w:val="clear" w:color="auto" w:fill="auto"/>
            <w:vAlign w:val="center"/>
            <w:hideMark/>
          </w:tcPr>
          <w:p w14:paraId="1BA7D37E" w14:textId="77777777" w:rsidR="00811226" w:rsidRPr="0045289B" w:rsidRDefault="00811226" w:rsidP="004A0311">
            <w:pPr>
              <w:widowControl/>
              <w:rPr>
                <w:rFonts w:asciiTheme="minorEastAsia" w:hAnsiTheme="minorEastAsia" w:cs="新細明體"/>
                <w:color w:val="000000"/>
                <w:kern w:val="0"/>
                <w:sz w:val="18"/>
                <w:szCs w:val="18"/>
              </w:rPr>
            </w:pPr>
            <w:r w:rsidRPr="0045289B">
              <w:rPr>
                <w:rFonts w:asciiTheme="minorEastAsia" w:hAnsiTheme="minorEastAsia" w:cs="新細明體" w:hint="eastAsia"/>
                <w:color w:val="000000"/>
                <w:kern w:val="0"/>
                <w:sz w:val="18"/>
                <w:szCs w:val="18"/>
              </w:rPr>
              <w:t>1.法定</w:t>
            </w:r>
            <w:r w:rsidR="004A0311">
              <w:rPr>
                <w:rFonts w:asciiTheme="minorEastAsia" w:hAnsiTheme="minorEastAsia" w:cs="新細明體" w:hint="eastAsia"/>
                <w:color w:val="000000"/>
                <w:kern w:val="0"/>
                <w:sz w:val="18"/>
                <w:szCs w:val="18"/>
              </w:rPr>
              <w:t>無障礙停</w:t>
            </w:r>
            <w:r w:rsidRPr="0045289B">
              <w:rPr>
                <w:rFonts w:asciiTheme="minorEastAsia" w:hAnsiTheme="minorEastAsia" w:cs="新細明體" w:hint="eastAsia"/>
                <w:color w:val="000000"/>
                <w:kern w:val="0"/>
                <w:sz w:val="18"/>
                <w:szCs w:val="18"/>
              </w:rPr>
              <w:t>車位數量：</w:t>
            </w:r>
            <w:r w:rsidRPr="0045289B">
              <w:rPr>
                <w:rFonts w:asciiTheme="minorEastAsia" w:hAnsiTheme="minorEastAsia" w:cs="新細明體" w:hint="eastAsia"/>
                <w:color w:val="000000"/>
                <w:kern w:val="0"/>
                <w:sz w:val="18"/>
                <w:szCs w:val="18"/>
              </w:rPr>
              <w:br/>
              <w:t>2.</w:t>
            </w:r>
            <w:proofErr w:type="gramStart"/>
            <w:r w:rsidRPr="0045289B">
              <w:rPr>
                <w:rFonts w:asciiTheme="minorEastAsia" w:hAnsiTheme="minorEastAsia" w:cs="新細明體" w:hint="eastAsia"/>
                <w:color w:val="000000"/>
                <w:kern w:val="0"/>
                <w:sz w:val="18"/>
                <w:szCs w:val="18"/>
              </w:rPr>
              <w:t>實設</w:t>
            </w:r>
            <w:r w:rsidR="004A0311">
              <w:rPr>
                <w:rFonts w:asciiTheme="minorEastAsia" w:hAnsiTheme="minorEastAsia" w:cs="新細明體" w:hint="eastAsia"/>
                <w:color w:val="000000"/>
                <w:kern w:val="0"/>
                <w:sz w:val="18"/>
                <w:szCs w:val="18"/>
              </w:rPr>
              <w:t>無</w:t>
            </w:r>
            <w:proofErr w:type="gramEnd"/>
            <w:r w:rsidR="004A0311">
              <w:rPr>
                <w:rFonts w:asciiTheme="minorEastAsia" w:hAnsiTheme="minorEastAsia" w:cs="新細明體" w:hint="eastAsia"/>
                <w:color w:val="000000"/>
                <w:kern w:val="0"/>
                <w:sz w:val="18"/>
                <w:szCs w:val="18"/>
              </w:rPr>
              <w:t>障礙</w:t>
            </w:r>
            <w:r w:rsidRPr="0045289B">
              <w:rPr>
                <w:rFonts w:asciiTheme="minorEastAsia" w:hAnsiTheme="minorEastAsia" w:cs="新細明體" w:hint="eastAsia"/>
                <w:color w:val="000000"/>
                <w:kern w:val="0"/>
                <w:sz w:val="18"/>
                <w:szCs w:val="18"/>
              </w:rPr>
              <w:t>停車位數量：</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106951D5"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33750FAD"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2CE73BA3"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322B3FA4" w14:textId="77777777" w:rsidTr="00F633AB">
        <w:trPr>
          <w:trHeight w:val="750"/>
        </w:trPr>
        <w:tc>
          <w:tcPr>
            <w:tcW w:w="426" w:type="dxa"/>
            <w:vMerge/>
            <w:tcBorders>
              <w:top w:val="nil"/>
              <w:left w:val="thinThickSmallGap" w:sz="24" w:space="0" w:color="auto"/>
              <w:bottom w:val="single" w:sz="4" w:space="0" w:color="auto"/>
              <w:right w:val="single" w:sz="4" w:space="0" w:color="auto"/>
            </w:tcBorders>
            <w:vAlign w:val="center"/>
            <w:hideMark/>
          </w:tcPr>
          <w:p w14:paraId="7A6E8937" w14:textId="77777777" w:rsidR="00811226" w:rsidRPr="0045289B" w:rsidRDefault="00811226" w:rsidP="00811226">
            <w:pPr>
              <w:widowControl/>
              <w:rPr>
                <w:rFonts w:asciiTheme="minorEastAsia" w:hAnsiTheme="minorEastAsia" w:cs="新細明體"/>
                <w:color w:val="000000"/>
                <w:kern w:val="0"/>
                <w:szCs w:val="24"/>
              </w:rPr>
            </w:pPr>
          </w:p>
        </w:tc>
        <w:tc>
          <w:tcPr>
            <w:tcW w:w="1233" w:type="dxa"/>
            <w:vMerge/>
            <w:tcBorders>
              <w:top w:val="nil"/>
              <w:left w:val="single" w:sz="4" w:space="0" w:color="auto"/>
              <w:bottom w:val="single" w:sz="4" w:space="0" w:color="auto"/>
              <w:right w:val="single" w:sz="4" w:space="0" w:color="auto"/>
            </w:tcBorders>
            <w:vAlign w:val="center"/>
            <w:hideMark/>
          </w:tcPr>
          <w:p w14:paraId="7D93014E" w14:textId="77777777" w:rsidR="00811226" w:rsidRPr="0045289B" w:rsidRDefault="00811226" w:rsidP="00811226">
            <w:pPr>
              <w:widowControl/>
              <w:rPr>
                <w:rFonts w:asciiTheme="minorEastAsia" w:hAnsiTheme="minorEastAsia" w:cs="新細明體"/>
                <w:color w:val="000000"/>
                <w:kern w:val="0"/>
                <w:sz w:val="22"/>
              </w:rPr>
            </w:pPr>
          </w:p>
        </w:tc>
        <w:tc>
          <w:tcPr>
            <w:tcW w:w="751" w:type="dxa"/>
            <w:tcBorders>
              <w:top w:val="single" w:sz="4" w:space="0" w:color="auto"/>
              <w:left w:val="single" w:sz="4" w:space="0" w:color="auto"/>
              <w:bottom w:val="single" w:sz="4" w:space="0" w:color="auto"/>
              <w:right w:val="single" w:sz="4" w:space="0" w:color="auto"/>
            </w:tcBorders>
            <w:vAlign w:val="center"/>
          </w:tcPr>
          <w:p w14:paraId="0BA61722" w14:textId="77777777" w:rsidR="0045289B" w:rsidRPr="0045289B" w:rsidRDefault="00811226" w:rsidP="0045289B">
            <w:pPr>
              <w:adjustRightInd w:val="0"/>
              <w:snapToGrid w:val="0"/>
              <w:jc w:val="center"/>
              <w:rPr>
                <w:rFonts w:asciiTheme="minorEastAsia" w:hAnsiTheme="minorEastAsia"/>
                <w:sz w:val="22"/>
              </w:rPr>
            </w:pPr>
            <w:r w:rsidRPr="0045289B">
              <w:rPr>
                <w:rFonts w:asciiTheme="minorEastAsia" w:hAnsiTheme="minorEastAsia" w:hint="eastAsia"/>
                <w:sz w:val="22"/>
              </w:rPr>
              <w:t>機踏車</w:t>
            </w:r>
          </w:p>
          <w:p w14:paraId="7DD22853" w14:textId="77777777" w:rsidR="00811226" w:rsidRPr="0045289B" w:rsidRDefault="00811226" w:rsidP="0045289B">
            <w:pPr>
              <w:adjustRightInd w:val="0"/>
              <w:snapToGrid w:val="0"/>
              <w:jc w:val="center"/>
              <w:rPr>
                <w:rFonts w:asciiTheme="minorEastAsia" w:hAnsiTheme="minorEastAsia" w:cs="新細明體"/>
                <w:color w:val="000000"/>
                <w:kern w:val="0"/>
                <w:sz w:val="22"/>
              </w:rPr>
            </w:pPr>
            <w:r w:rsidRPr="0045289B">
              <w:rPr>
                <w:rFonts w:asciiTheme="minorEastAsia" w:hAnsiTheme="minorEastAsia" w:hint="eastAsia"/>
                <w:sz w:val="22"/>
              </w:rPr>
              <w:t>停車位</w:t>
            </w:r>
          </w:p>
        </w:tc>
        <w:tc>
          <w:tcPr>
            <w:tcW w:w="3277" w:type="dxa"/>
            <w:tcBorders>
              <w:top w:val="nil"/>
              <w:left w:val="nil"/>
              <w:bottom w:val="single" w:sz="4" w:space="0" w:color="auto"/>
              <w:right w:val="single" w:sz="4" w:space="0" w:color="auto"/>
            </w:tcBorders>
            <w:shd w:val="clear" w:color="auto" w:fill="auto"/>
            <w:vAlign w:val="center"/>
            <w:hideMark/>
          </w:tcPr>
          <w:p w14:paraId="0261E21B" w14:textId="77777777" w:rsidR="00811226" w:rsidRPr="0045289B" w:rsidRDefault="00811226" w:rsidP="0045289B">
            <w:pPr>
              <w:widowControl/>
              <w:spacing w:line="220" w:lineRule="exact"/>
              <w:ind w:rightChars="50" w:right="120"/>
              <w:rPr>
                <w:rFonts w:asciiTheme="minorEastAsia" w:hAnsiTheme="minorEastAsia" w:cs="新細明體"/>
                <w:color w:val="000000"/>
                <w:kern w:val="0"/>
                <w:sz w:val="18"/>
                <w:szCs w:val="18"/>
              </w:rPr>
            </w:pPr>
            <w:r w:rsidRPr="0045289B">
              <w:rPr>
                <w:rFonts w:asciiTheme="minorEastAsia" w:hAnsiTheme="minorEastAsia" w:cs="新細明體" w:hint="eastAsia"/>
                <w:color w:val="000000"/>
                <w:kern w:val="0"/>
                <w:sz w:val="18"/>
                <w:szCs w:val="18"/>
              </w:rPr>
              <w:t>機踏車停車數量以樓地板面積每100m</w:t>
            </w:r>
            <w:r w:rsidRPr="0045289B">
              <w:rPr>
                <w:rFonts w:asciiTheme="minorEastAsia" w:hAnsiTheme="minorEastAsia" w:cs="新細明體" w:hint="eastAsia"/>
                <w:color w:val="000000"/>
                <w:kern w:val="0"/>
                <w:sz w:val="18"/>
                <w:szCs w:val="18"/>
                <w:vertAlign w:val="superscript"/>
              </w:rPr>
              <w:t>2</w:t>
            </w:r>
            <w:r w:rsidRPr="0045289B">
              <w:rPr>
                <w:rFonts w:asciiTheme="minorEastAsia" w:hAnsiTheme="minorEastAsia" w:cs="新細明體" w:hint="eastAsia"/>
                <w:color w:val="000000"/>
                <w:kern w:val="0"/>
                <w:sz w:val="18"/>
                <w:szCs w:val="18"/>
              </w:rPr>
              <w:t>提供一停車位，並以滿足員工機踏車停車需求為原則。</w:t>
            </w:r>
          </w:p>
        </w:tc>
        <w:tc>
          <w:tcPr>
            <w:tcW w:w="2835" w:type="dxa"/>
            <w:tcBorders>
              <w:top w:val="nil"/>
              <w:left w:val="nil"/>
              <w:bottom w:val="single" w:sz="4" w:space="0" w:color="auto"/>
              <w:right w:val="single" w:sz="4" w:space="0" w:color="auto"/>
            </w:tcBorders>
            <w:shd w:val="clear" w:color="auto" w:fill="auto"/>
            <w:vAlign w:val="center"/>
            <w:hideMark/>
          </w:tcPr>
          <w:p w14:paraId="002BD34B" w14:textId="77777777" w:rsidR="00811226" w:rsidRPr="0045289B" w:rsidRDefault="00811226" w:rsidP="00811226">
            <w:pPr>
              <w:widowControl/>
              <w:rPr>
                <w:rFonts w:asciiTheme="minorEastAsia" w:hAnsiTheme="minorEastAsia" w:cs="新細明體"/>
                <w:color w:val="000000"/>
                <w:kern w:val="0"/>
                <w:sz w:val="18"/>
                <w:szCs w:val="18"/>
              </w:rPr>
            </w:pPr>
            <w:r w:rsidRPr="0045289B">
              <w:rPr>
                <w:rFonts w:asciiTheme="minorEastAsia" w:hAnsiTheme="minorEastAsia" w:cs="新細明體" w:hint="eastAsia"/>
                <w:color w:val="000000"/>
                <w:kern w:val="0"/>
                <w:sz w:val="18"/>
                <w:szCs w:val="18"/>
              </w:rPr>
              <w:t>1.法定機踏車停車位數量：</w:t>
            </w:r>
            <w:r w:rsidRPr="0045289B">
              <w:rPr>
                <w:rFonts w:asciiTheme="minorEastAsia" w:hAnsiTheme="minorEastAsia" w:cs="新細明體" w:hint="eastAsia"/>
                <w:color w:val="000000"/>
                <w:kern w:val="0"/>
                <w:sz w:val="18"/>
                <w:szCs w:val="18"/>
              </w:rPr>
              <w:br/>
              <w:t>2.</w:t>
            </w:r>
            <w:proofErr w:type="gramStart"/>
            <w:r w:rsidRPr="0045289B">
              <w:rPr>
                <w:rFonts w:asciiTheme="minorEastAsia" w:hAnsiTheme="minorEastAsia" w:cs="新細明體" w:hint="eastAsia"/>
                <w:color w:val="000000"/>
                <w:kern w:val="0"/>
                <w:sz w:val="18"/>
                <w:szCs w:val="18"/>
              </w:rPr>
              <w:t>實設機</w:t>
            </w:r>
            <w:proofErr w:type="gramEnd"/>
            <w:r w:rsidRPr="0045289B">
              <w:rPr>
                <w:rFonts w:asciiTheme="minorEastAsia" w:hAnsiTheme="minorEastAsia" w:cs="新細明體" w:hint="eastAsia"/>
                <w:color w:val="000000"/>
                <w:kern w:val="0"/>
                <w:sz w:val="18"/>
                <w:szCs w:val="18"/>
              </w:rPr>
              <w:t>踏車停車位數量：</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2C55A18B"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6C230BEF"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178DB37B"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39088A8F" w14:textId="77777777" w:rsidTr="00AD37E1">
        <w:trPr>
          <w:trHeight w:val="397"/>
        </w:trPr>
        <w:tc>
          <w:tcPr>
            <w:tcW w:w="426" w:type="dxa"/>
            <w:vMerge w:val="restart"/>
            <w:tcBorders>
              <w:top w:val="nil"/>
              <w:left w:val="thinThickSmallGap" w:sz="24" w:space="0" w:color="auto"/>
              <w:bottom w:val="single" w:sz="4" w:space="0" w:color="auto"/>
              <w:right w:val="single" w:sz="4" w:space="0" w:color="auto"/>
            </w:tcBorders>
            <w:shd w:val="clear" w:color="auto" w:fill="auto"/>
            <w:noWrap/>
            <w:vAlign w:val="center"/>
            <w:hideMark/>
          </w:tcPr>
          <w:p w14:paraId="403534C5" w14:textId="77777777" w:rsidR="00811226" w:rsidRPr="0045289B" w:rsidRDefault="00811226" w:rsidP="00811226">
            <w:pPr>
              <w:widowControl/>
              <w:jc w:val="center"/>
              <w:rPr>
                <w:rFonts w:asciiTheme="minorEastAsia" w:hAnsiTheme="minorEastAsia" w:cs="新細明體"/>
                <w:color w:val="000000"/>
                <w:kern w:val="0"/>
                <w:szCs w:val="24"/>
              </w:rPr>
            </w:pPr>
            <w:r w:rsidRPr="0045289B">
              <w:rPr>
                <w:rFonts w:asciiTheme="minorEastAsia" w:hAnsiTheme="minorEastAsia" w:cs="新細明體" w:hint="eastAsia"/>
                <w:color w:val="000000"/>
                <w:kern w:val="0"/>
                <w:szCs w:val="24"/>
              </w:rPr>
              <w:t>5</w:t>
            </w:r>
          </w:p>
        </w:tc>
        <w:tc>
          <w:tcPr>
            <w:tcW w:w="19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4363A43" w14:textId="77777777" w:rsidR="00811226" w:rsidRPr="0045289B" w:rsidRDefault="00811226" w:rsidP="00E17689">
            <w:pPr>
              <w:widowControl/>
              <w:jc w:val="center"/>
              <w:rPr>
                <w:rFonts w:asciiTheme="minorEastAsia" w:hAnsiTheme="minorEastAsia" w:cs="新細明體"/>
                <w:color w:val="000000"/>
                <w:kern w:val="0"/>
                <w:szCs w:val="24"/>
              </w:rPr>
            </w:pPr>
            <w:r w:rsidRPr="0045289B">
              <w:rPr>
                <w:rFonts w:asciiTheme="minorEastAsia" w:hAnsiTheme="minorEastAsia" w:cs="新細明體" w:hint="eastAsia"/>
                <w:color w:val="000000"/>
                <w:kern w:val="0"/>
                <w:szCs w:val="24"/>
              </w:rPr>
              <w:t>建築退縮</w:t>
            </w:r>
            <w:r w:rsidRPr="0045289B">
              <w:rPr>
                <w:rFonts w:asciiTheme="minorEastAsia" w:hAnsiTheme="minorEastAsia" w:cs="新細明體" w:hint="eastAsia"/>
                <w:color w:val="000000"/>
                <w:kern w:val="0"/>
                <w:szCs w:val="24"/>
              </w:rPr>
              <w:br/>
              <w:t>(</w:t>
            </w:r>
            <w:r w:rsidR="004A0311">
              <w:rPr>
                <w:rFonts w:asciiTheme="minorEastAsia" w:hAnsiTheme="minorEastAsia" w:cs="新細明體" w:hint="eastAsia"/>
                <w:color w:val="000000"/>
                <w:kern w:val="0"/>
                <w:szCs w:val="24"/>
              </w:rPr>
              <w:t>第</w:t>
            </w:r>
            <w:r w:rsidR="00AD37E1">
              <w:rPr>
                <w:rFonts w:asciiTheme="minorEastAsia" w:hAnsiTheme="minorEastAsia" w:cs="新細明體" w:hint="eastAsia"/>
                <w:color w:val="000000"/>
                <w:kern w:val="0"/>
                <w:szCs w:val="24"/>
              </w:rPr>
              <w:t>1</w:t>
            </w:r>
            <w:r w:rsidR="00E17689" w:rsidRPr="00E17689">
              <w:rPr>
                <w:rFonts w:asciiTheme="minorEastAsia" w:hAnsiTheme="minorEastAsia" w:cs="新細明體"/>
                <w:color w:val="FF0000"/>
                <w:kern w:val="0"/>
                <w:szCs w:val="24"/>
              </w:rPr>
              <w:t>2</w:t>
            </w:r>
            <w:r w:rsidR="004A0311">
              <w:rPr>
                <w:rFonts w:asciiTheme="minorEastAsia" w:hAnsiTheme="minorEastAsia" w:cs="新細明體" w:hint="eastAsia"/>
                <w:color w:val="000000"/>
                <w:kern w:val="0"/>
                <w:szCs w:val="24"/>
              </w:rPr>
              <w:t>條</w:t>
            </w:r>
            <w:r w:rsidRPr="0045289B">
              <w:rPr>
                <w:rFonts w:asciiTheme="minorEastAsia" w:hAnsiTheme="minorEastAsia" w:cs="新細明體" w:hint="eastAsia"/>
                <w:color w:val="000000"/>
                <w:kern w:val="0"/>
                <w:szCs w:val="24"/>
              </w:rPr>
              <w:t>)</w:t>
            </w:r>
          </w:p>
        </w:tc>
        <w:tc>
          <w:tcPr>
            <w:tcW w:w="3277" w:type="dxa"/>
            <w:tcBorders>
              <w:top w:val="nil"/>
              <w:left w:val="nil"/>
              <w:bottom w:val="single" w:sz="4" w:space="0" w:color="auto"/>
              <w:right w:val="single" w:sz="4" w:space="0" w:color="auto"/>
            </w:tcBorders>
            <w:shd w:val="clear" w:color="auto" w:fill="auto"/>
            <w:vAlign w:val="center"/>
            <w:hideMark/>
          </w:tcPr>
          <w:p w14:paraId="3F660E3B" w14:textId="77777777" w:rsidR="00811226" w:rsidRPr="00B702F9" w:rsidRDefault="00811226" w:rsidP="00B702F9">
            <w:pPr>
              <w:adjustRightInd w:val="0"/>
              <w:snapToGrid w:val="0"/>
              <w:spacing w:line="220" w:lineRule="exact"/>
              <w:ind w:left="180" w:rightChars="50" w:right="120" w:hangingChars="100" w:hanging="180"/>
              <w:jc w:val="both"/>
              <w:rPr>
                <w:rFonts w:asciiTheme="minorEastAsia" w:hAnsiTheme="minorEastAsia"/>
                <w:sz w:val="18"/>
                <w:szCs w:val="18"/>
              </w:rPr>
            </w:pPr>
            <w:r w:rsidRPr="00B702F9">
              <w:rPr>
                <w:rFonts w:asciiTheme="minorEastAsia" w:hAnsiTheme="minorEastAsia" w:hint="eastAsia"/>
                <w:sz w:val="18"/>
                <w:szCs w:val="18"/>
              </w:rPr>
              <w:t>1.基地四周退縮深度</w:t>
            </w:r>
          </w:p>
        </w:tc>
        <w:tc>
          <w:tcPr>
            <w:tcW w:w="2835" w:type="dxa"/>
            <w:tcBorders>
              <w:top w:val="nil"/>
              <w:left w:val="nil"/>
              <w:bottom w:val="single" w:sz="4" w:space="0" w:color="auto"/>
              <w:right w:val="single" w:sz="4" w:space="0" w:color="auto"/>
            </w:tcBorders>
            <w:shd w:val="clear" w:color="auto" w:fill="auto"/>
            <w:hideMark/>
          </w:tcPr>
          <w:p w14:paraId="493CCADE" w14:textId="77777777" w:rsidR="00811226" w:rsidRPr="00B702F9" w:rsidRDefault="00811226" w:rsidP="00B702F9">
            <w:pPr>
              <w:ind w:left="180" w:hangingChars="100" w:hanging="180"/>
              <w:jc w:val="both"/>
              <w:rPr>
                <w:rFonts w:asciiTheme="minorEastAsia" w:hAnsiTheme="minorEastAsia"/>
                <w:sz w:val="18"/>
                <w:szCs w:val="18"/>
              </w:rPr>
            </w:pPr>
            <w:r w:rsidRPr="00B702F9">
              <w:rPr>
                <w:rFonts w:asciiTheme="minorEastAsia" w:hAnsiTheme="minorEastAsia" w:hint="eastAsia"/>
                <w:sz w:val="18"/>
                <w:szCs w:val="18"/>
              </w:rPr>
              <w:t>檢討：</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3C3F93E5"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6E198B96"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650CD9B3"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0C3DE198" w14:textId="77777777" w:rsidTr="00AD37E1">
        <w:trPr>
          <w:trHeight w:val="510"/>
        </w:trPr>
        <w:tc>
          <w:tcPr>
            <w:tcW w:w="426" w:type="dxa"/>
            <w:vMerge/>
            <w:tcBorders>
              <w:top w:val="nil"/>
              <w:left w:val="thinThickSmallGap" w:sz="24" w:space="0" w:color="auto"/>
              <w:bottom w:val="single" w:sz="4" w:space="0" w:color="auto"/>
              <w:right w:val="single" w:sz="4" w:space="0" w:color="auto"/>
            </w:tcBorders>
            <w:vAlign w:val="center"/>
            <w:hideMark/>
          </w:tcPr>
          <w:p w14:paraId="17B86452" w14:textId="77777777" w:rsidR="00811226" w:rsidRPr="0045289B" w:rsidRDefault="00811226" w:rsidP="00811226">
            <w:pPr>
              <w:widowControl/>
              <w:rPr>
                <w:rFonts w:asciiTheme="minorEastAsia" w:hAnsiTheme="minorEastAsia" w:cs="新細明體"/>
                <w:color w:val="000000"/>
                <w:kern w:val="0"/>
                <w:szCs w:val="24"/>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17ED6580" w14:textId="77777777" w:rsidR="00811226" w:rsidRPr="0045289B" w:rsidRDefault="00811226" w:rsidP="00811226">
            <w:pPr>
              <w:widowControl/>
              <w:rPr>
                <w:rFonts w:asciiTheme="minorEastAsia" w:hAnsiTheme="minorEastAsia" w:cs="新細明體"/>
                <w:color w:val="000000"/>
                <w:kern w:val="0"/>
                <w:szCs w:val="24"/>
              </w:rPr>
            </w:pPr>
          </w:p>
        </w:tc>
        <w:tc>
          <w:tcPr>
            <w:tcW w:w="3277" w:type="dxa"/>
            <w:tcBorders>
              <w:top w:val="nil"/>
              <w:left w:val="nil"/>
              <w:bottom w:val="single" w:sz="4" w:space="0" w:color="auto"/>
              <w:right w:val="single" w:sz="4" w:space="0" w:color="auto"/>
            </w:tcBorders>
            <w:shd w:val="clear" w:color="auto" w:fill="auto"/>
            <w:vAlign w:val="center"/>
            <w:hideMark/>
          </w:tcPr>
          <w:p w14:paraId="095B8C76" w14:textId="77777777" w:rsidR="00811226" w:rsidRPr="00B702F9" w:rsidRDefault="00811226" w:rsidP="00B702F9">
            <w:pPr>
              <w:adjustRightInd w:val="0"/>
              <w:snapToGrid w:val="0"/>
              <w:spacing w:line="220" w:lineRule="exact"/>
              <w:ind w:left="180" w:rightChars="50" w:right="120" w:hangingChars="100" w:hanging="180"/>
              <w:jc w:val="both"/>
              <w:rPr>
                <w:rFonts w:asciiTheme="minorEastAsia" w:hAnsiTheme="minorEastAsia"/>
                <w:sz w:val="18"/>
                <w:szCs w:val="18"/>
              </w:rPr>
            </w:pPr>
            <w:r w:rsidRPr="00B702F9">
              <w:rPr>
                <w:rFonts w:asciiTheme="minorEastAsia" w:hAnsiTheme="minorEastAsia" w:hint="eastAsia"/>
                <w:sz w:val="18"/>
                <w:szCs w:val="18"/>
              </w:rPr>
              <w:t>2.面臨40公尺</w:t>
            </w:r>
            <w:proofErr w:type="gramStart"/>
            <w:r w:rsidRPr="00B702F9">
              <w:rPr>
                <w:rFonts w:asciiTheme="minorEastAsia" w:hAnsiTheme="minorEastAsia" w:hint="eastAsia"/>
                <w:sz w:val="18"/>
                <w:szCs w:val="18"/>
              </w:rPr>
              <w:t>以上園</w:t>
            </w:r>
            <w:proofErr w:type="gramEnd"/>
            <w:r w:rsidRPr="00B702F9">
              <w:rPr>
                <w:rFonts w:asciiTheme="minorEastAsia" w:hAnsiTheme="minorEastAsia" w:hint="eastAsia"/>
                <w:sz w:val="18"/>
                <w:szCs w:val="18"/>
              </w:rPr>
              <w:t>道道路，非經同意，沿線不得設置車輛出入口。</w:t>
            </w:r>
          </w:p>
        </w:tc>
        <w:tc>
          <w:tcPr>
            <w:tcW w:w="2835" w:type="dxa"/>
            <w:tcBorders>
              <w:top w:val="nil"/>
              <w:left w:val="nil"/>
              <w:bottom w:val="single" w:sz="4" w:space="0" w:color="auto"/>
              <w:right w:val="single" w:sz="4" w:space="0" w:color="auto"/>
            </w:tcBorders>
            <w:shd w:val="clear" w:color="auto" w:fill="auto"/>
            <w:hideMark/>
          </w:tcPr>
          <w:p w14:paraId="18283DBF" w14:textId="77777777" w:rsidR="00811226" w:rsidRPr="00B702F9" w:rsidRDefault="00811226" w:rsidP="00B702F9">
            <w:pPr>
              <w:ind w:left="180" w:hangingChars="100" w:hanging="180"/>
              <w:jc w:val="both"/>
              <w:rPr>
                <w:rFonts w:asciiTheme="minorEastAsia" w:hAnsiTheme="minorEastAsia"/>
                <w:sz w:val="18"/>
                <w:szCs w:val="18"/>
              </w:rPr>
            </w:pPr>
            <w:r w:rsidRPr="00B702F9">
              <w:rPr>
                <w:rFonts w:asciiTheme="minorEastAsia" w:hAnsiTheme="minorEastAsia" w:hint="eastAsia"/>
                <w:sz w:val="18"/>
                <w:szCs w:val="18"/>
              </w:rPr>
              <w:t>檢討：</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5AD588AD"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4CE928D8"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27D0B1B3"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5673628B" w14:textId="77777777" w:rsidTr="00F633AB">
        <w:trPr>
          <w:trHeight w:val="737"/>
        </w:trPr>
        <w:tc>
          <w:tcPr>
            <w:tcW w:w="426" w:type="dxa"/>
            <w:vMerge/>
            <w:tcBorders>
              <w:top w:val="nil"/>
              <w:left w:val="thinThickSmallGap" w:sz="24" w:space="0" w:color="auto"/>
              <w:bottom w:val="single" w:sz="4" w:space="0" w:color="auto"/>
              <w:right w:val="single" w:sz="4" w:space="0" w:color="auto"/>
            </w:tcBorders>
            <w:vAlign w:val="center"/>
            <w:hideMark/>
          </w:tcPr>
          <w:p w14:paraId="3D043539" w14:textId="77777777" w:rsidR="00811226" w:rsidRPr="0045289B" w:rsidRDefault="00811226" w:rsidP="00811226">
            <w:pPr>
              <w:widowControl/>
              <w:rPr>
                <w:rFonts w:asciiTheme="minorEastAsia" w:hAnsiTheme="minorEastAsia" w:cs="新細明體"/>
                <w:color w:val="000000"/>
                <w:kern w:val="0"/>
                <w:szCs w:val="24"/>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657A9D9A" w14:textId="77777777" w:rsidR="00811226" w:rsidRPr="0045289B" w:rsidRDefault="00811226" w:rsidP="00811226">
            <w:pPr>
              <w:widowControl/>
              <w:rPr>
                <w:rFonts w:asciiTheme="minorEastAsia" w:hAnsiTheme="minorEastAsia" w:cs="新細明體"/>
                <w:color w:val="000000"/>
                <w:kern w:val="0"/>
                <w:szCs w:val="24"/>
              </w:rPr>
            </w:pPr>
          </w:p>
        </w:tc>
        <w:tc>
          <w:tcPr>
            <w:tcW w:w="3277" w:type="dxa"/>
            <w:tcBorders>
              <w:top w:val="nil"/>
              <w:left w:val="nil"/>
              <w:bottom w:val="single" w:sz="4" w:space="0" w:color="auto"/>
              <w:right w:val="single" w:sz="4" w:space="0" w:color="auto"/>
            </w:tcBorders>
            <w:shd w:val="clear" w:color="auto" w:fill="auto"/>
            <w:vAlign w:val="center"/>
            <w:hideMark/>
          </w:tcPr>
          <w:p w14:paraId="2BFD0B3E" w14:textId="77777777" w:rsidR="00811226" w:rsidRPr="00B702F9" w:rsidRDefault="00811226" w:rsidP="00B702F9">
            <w:pPr>
              <w:adjustRightInd w:val="0"/>
              <w:snapToGrid w:val="0"/>
              <w:spacing w:line="220" w:lineRule="exact"/>
              <w:ind w:left="180" w:rightChars="50" w:right="120" w:hangingChars="100" w:hanging="180"/>
              <w:jc w:val="both"/>
              <w:rPr>
                <w:rFonts w:asciiTheme="minorEastAsia" w:hAnsiTheme="minorEastAsia"/>
                <w:sz w:val="18"/>
                <w:szCs w:val="18"/>
              </w:rPr>
            </w:pPr>
            <w:r w:rsidRPr="00B702F9">
              <w:rPr>
                <w:rFonts w:asciiTheme="minorEastAsia" w:hAnsiTheme="minorEastAsia" w:hint="eastAsia"/>
                <w:sz w:val="18"/>
                <w:szCs w:val="18"/>
              </w:rPr>
              <w:t>3.基地位於道路交角處其退縮線應自兩退縮線交叉點再各自退縮原所規定深度位置連線為其退縮線。</w:t>
            </w:r>
          </w:p>
        </w:tc>
        <w:tc>
          <w:tcPr>
            <w:tcW w:w="2835" w:type="dxa"/>
            <w:tcBorders>
              <w:top w:val="nil"/>
              <w:left w:val="nil"/>
              <w:bottom w:val="single" w:sz="4" w:space="0" w:color="auto"/>
              <w:right w:val="single" w:sz="4" w:space="0" w:color="auto"/>
            </w:tcBorders>
            <w:shd w:val="clear" w:color="auto" w:fill="auto"/>
            <w:hideMark/>
          </w:tcPr>
          <w:p w14:paraId="25A50B63" w14:textId="77777777" w:rsidR="00811226" w:rsidRPr="00B702F9" w:rsidRDefault="00811226" w:rsidP="00B702F9">
            <w:pPr>
              <w:ind w:left="180" w:hangingChars="100" w:hanging="180"/>
              <w:jc w:val="both"/>
              <w:rPr>
                <w:rFonts w:asciiTheme="minorEastAsia" w:hAnsiTheme="minorEastAsia"/>
                <w:sz w:val="18"/>
                <w:szCs w:val="18"/>
              </w:rPr>
            </w:pPr>
            <w:r w:rsidRPr="00B702F9">
              <w:rPr>
                <w:rFonts w:asciiTheme="minorEastAsia" w:hAnsiTheme="minorEastAsia" w:hint="eastAsia"/>
                <w:sz w:val="18"/>
                <w:szCs w:val="18"/>
              </w:rPr>
              <w:t>檢討：</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7B2A1D7"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2AF79CE2"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24" w:space="0" w:color="auto"/>
            </w:tcBorders>
            <w:shd w:val="clear" w:color="auto" w:fill="auto"/>
            <w:noWrap/>
            <w:vAlign w:val="center"/>
            <w:hideMark/>
          </w:tcPr>
          <w:p w14:paraId="784A5387"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1CEAFA2A" w14:textId="77777777" w:rsidTr="00DC5999">
        <w:trPr>
          <w:trHeight w:val="600"/>
        </w:trPr>
        <w:tc>
          <w:tcPr>
            <w:tcW w:w="426" w:type="dxa"/>
            <w:vMerge/>
            <w:tcBorders>
              <w:top w:val="nil"/>
              <w:left w:val="thinThickSmallGap" w:sz="24" w:space="0" w:color="auto"/>
              <w:bottom w:val="thickThinSmallGap" w:sz="24" w:space="0" w:color="auto"/>
              <w:right w:val="single" w:sz="4" w:space="0" w:color="auto"/>
            </w:tcBorders>
            <w:vAlign w:val="center"/>
            <w:hideMark/>
          </w:tcPr>
          <w:p w14:paraId="23985C1E" w14:textId="77777777" w:rsidR="00811226" w:rsidRPr="0045289B" w:rsidRDefault="00811226" w:rsidP="00811226">
            <w:pPr>
              <w:widowControl/>
              <w:rPr>
                <w:rFonts w:asciiTheme="minorEastAsia" w:hAnsiTheme="minorEastAsia" w:cs="新細明體"/>
                <w:color w:val="000000"/>
                <w:kern w:val="0"/>
                <w:szCs w:val="24"/>
              </w:rPr>
            </w:pPr>
          </w:p>
        </w:tc>
        <w:tc>
          <w:tcPr>
            <w:tcW w:w="1984" w:type="dxa"/>
            <w:gridSpan w:val="2"/>
            <w:vMerge/>
            <w:tcBorders>
              <w:top w:val="nil"/>
              <w:left w:val="single" w:sz="4" w:space="0" w:color="auto"/>
              <w:bottom w:val="thickThinSmallGap" w:sz="24" w:space="0" w:color="auto"/>
              <w:right w:val="single" w:sz="4" w:space="0" w:color="auto"/>
            </w:tcBorders>
            <w:vAlign w:val="center"/>
            <w:hideMark/>
          </w:tcPr>
          <w:p w14:paraId="2712BAC6" w14:textId="77777777" w:rsidR="00811226" w:rsidRPr="0045289B" w:rsidRDefault="00811226" w:rsidP="00811226">
            <w:pPr>
              <w:widowControl/>
              <w:rPr>
                <w:rFonts w:asciiTheme="minorEastAsia" w:hAnsiTheme="minorEastAsia" w:cs="新細明體"/>
                <w:color w:val="000000"/>
                <w:kern w:val="0"/>
                <w:szCs w:val="24"/>
              </w:rPr>
            </w:pPr>
          </w:p>
        </w:tc>
        <w:tc>
          <w:tcPr>
            <w:tcW w:w="3277" w:type="dxa"/>
            <w:tcBorders>
              <w:top w:val="nil"/>
              <w:left w:val="nil"/>
              <w:bottom w:val="thickThinSmallGap" w:sz="24" w:space="0" w:color="auto"/>
              <w:right w:val="single" w:sz="4" w:space="0" w:color="auto"/>
            </w:tcBorders>
            <w:shd w:val="clear" w:color="auto" w:fill="auto"/>
            <w:vAlign w:val="center"/>
            <w:hideMark/>
          </w:tcPr>
          <w:p w14:paraId="14940989" w14:textId="77777777" w:rsidR="00811226" w:rsidRPr="00B702F9" w:rsidRDefault="00811226" w:rsidP="00B702F9">
            <w:pPr>
              <w:adjustRightInd w:val="0"/>
              <w:snapToGrid w:val="0"/>
              <w:spacing w:line="220" w:lineRule="exact"/>
              <w:ind w:left="180" w:rightChars="50" w:right="120" w:hangingChars="100" w:hanging="180"/>
              <w:jc w:val="both"/>
              <w:rPr>
                <w:rFonts w:asciiTheme="minorEastAsia" w:hAnsiTheme="minorEastAsia"/>
                <w:sz w:val="18"/>
                <w:szCs w:val="18"/>
              </w:rPr>
            </w:pPr>
            <w:r w:rsidRPr="00B702F9">
              <w:rPr>
                <w:rFonts w:asciiTheme="minorEastAsia" w:hAnsiTheme="minorEastAsia" w:hint="eastAsia"/>
                <w:sz w:val="18"/>
                <w:szCs w:val="18"/>
              </w:rPr>
              <w:t>4.「工1用地」之退縮地規定。</w:t>
            </w:r>
          </w:p>
        </w:tc>
        <w:tc>
          <w:tcPr>
            <w:tcW w:w="2835" w:type="dxa"/>
            <w:tcBorders>
              <w:top w:val="nil"/>
              <w:left w:val="nil"/>
              <w:bottom w:val="thickThinSmallGap" w:sz="24" w:space="0" w:color="auto"/>
              <w:right w:val="single" w:sz="4" w:space="0" w:color="auto"/>
            </w:tcBorders>
            <w:shd w:val="clear" w:color="auto" w:fill="auto"/>
            <w:hideMark/>
          </w:tcPr>
          <w:p w14:paraId="0E3E8AD0" w14:textId="77777777" w:rsidR="00811226" w:rsidRPr="00B702F9" w:rsidRDefault="00811226" w:rsidP="00B702F9">
            <w:pPr>
              <w:ind w:left="180" w:hangingChars="100" w:hanging="180"/>
              <w:jc w:val="both"/>
              <w:rPr>
                <w:rFonts w:asciiTheme="minorEastAsia" w:hAnsiTheme="minorEastAsia"/>
                <w:sz w:val="18"/>
                <w:szCs w:val="18"/>
              </w:rPr>
            </w:pPr>
            <w:r w:rsidRPr="00B702F9">
              <w:rPr>
                <w:rFonts w:asciiTheme="minorEastAsia" w:hAnsiTheme="minorEastAsia" w:hint="eastAsia"/>
                <w:sz w:val="18"/>
                <w:szCs w:val="18"/>
              </w:rPr>
              <w:t>檢討：</w:t>
            </w:r>
          </w:p>
        </w:tc>
        <w:tc>
          <w:tcPr>
            <w:tcW w:w="567" w:type="dxa"/>
            <w:gridSpan w:val="2"/>
            <w:tcBorders>
              <w:top w:val="nil"/>
              <w:left w:val="nil"/>
              <w:bottom w:val="thickThinSmallGap" w:sz="24" w:space="0" w:color="auto"/>
              <w:right w:val="single" w:sz="4" w:space="0" w:color="auto"/>
            </w:tcBorders>
            <w:shd w:val="clear" w:color="auto" w:fill="auto"/>
            <w:noWrap/>
            <w:vAlign w:val="center"/>
            <w:hideMark/>
          </w:tcPr>
          <w:p w14:paraId="10601054" w14:textId="77777777" w:rsidR="00811226" w:rsidRPr="0045289B" w:rsidRDefault="00811226" w:rsidP="00811226">
            <w:pPr>
              <w:widowControl/>
              <w:rPr>
                <w:rFonts w:asciiTheme="minorEastAsia" w:hAnsiTheme="minorEastAsia" w:cs="新細明體"/>
                <w:color w:val="000000"/>
                <w:kern w:val="0"/>
                <w:szCs w:val="24"/>
              </w:rPr>
            </w:pPr>
          </w:p>
        </w:tc>
        <w:tc>
          <w:tcPr>
            <w:tcW w:w="550" w:type="dxa"/>
            <w:tcBorders>
              <w:top w:val="nil"/>
              <w:left w:val="nil"/>
              <w:bottom w:val="thickThinSmallGap" w:sz="24" w:space="0" w:color="auto"/>
              <w:right w:val="single" w:sz="4" w:space="0" w:color="auto"/>
            </w:tcBorders>
            <w:shd w:val="clear" w:color="auto" w:fill="auto"/>
            <w:noWrap/>
            <w:vAlign w:val="center"/>
            <w:hideMark/>
          </w:tcPr>
          <w:p w14:paraId="505F13EC"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thickThinSmallGap" w:sz="24" w:space="0" w:color="auto"/>
              <w:right w:val="thickThinSmallGap" w:sz="24" w:space="0" w:color="auto"/>
            </w:tcBorders>
            <w:shd w:val="clear" w:color="auto" w:fill="auto"/>
            <w:noWrap/>
            <w:vAlign w:val="center"/>
            <w:hideMark/>
          </w:tcPr>
          <w:p w14:paraId="6A8C216B" w14:textId="77777777" w:rsidR="00811226" w:rsidRPr="0045289B" w:rsidRDefault="00811226" w:rsidP="00811226">
            <w:pPr>
              <w:widowControl/>
              <w:rPr>
                <w:rFonts w:asciiTheme="minorEastAsia" w:hAnsiTheme="minorEastAsia" w:cs="新細明體"/>
                <w:color w:val="000000"/>
                <w:kern w:val="0"/>
                <w:szCs w:val="24"/>
              </w:rPr>
            </w:pPr>
          </w:p>
        </w:tc>
      </w:tr>
    </w:tbl>
    <w:p w14:paraId="7D8BCD22" w14:textId="77777777" w:rsidR="00993591" w:rsidRDefault="00993591" w:rsidP="00993591">
      <w:pPr>
        <w:tabs>
          <w:tab w:val="left" w:pos="14942"/>
        </w:tabs>
        <w:snapToGrid w:val="0"/>
        <w:ind w:left="424" w:hangingChars="265" w:hanging="424"/>
        <w:rPr>
          <w:rFonts w:ascii="標楷體" w:eastAsia="標楷體" w:hAnsi="標楷體"/>
          <w:sz w:val="16"/>
          <w:szCs w:val="16"/>
        </w:rPr>
      </w:pPr>
      <w:proofErr w:type="gramStart"/>
      <w:r w:rsidRPr="00993591">
        <w:rPr>
          <w:rFonts w:ascii="標楷體" w:eastAsia="標楷體" w:hAnsi="標楷體" w:hint="eastAsia"/>
          <w:sz w:val="16"/>
          <w:szCs w:val="16"/>
        </w:rPr>
        <w:t>註</w:t>
      </w:r>
      <w:proofErr w:type="gramEnd"/>
      <w:r w:rsidRPr="00993591">
        <w:rPr>
          <w:rFonts w:ascii="標楷體" w:eastAsia="標楷體" w:hAnsi="標楷體" w:hint="eastAsia"/>
          <w:sz w:val="16"/>
          <w:szCs w:val="16"/>
        </w:rPr>
        <w:t>：申請人應視申請案</w:t>
      </w:r>
      <w:proofErr w:type="gramStart"/>
      <w:r w:rsidRPr="00993591">
        <w:rPr>
          <w:rFonts w:ascii="標楷體" w:eastAsia="標楷體" w:hAnsi="標楷體" w:hint="eastAsia"/>
          <w:sz w:val="16"/>
          <w:szCs w:val="16"/>
        </w:rPr>
        <w:t>性質依表列</w:t>
      </w:r>
      <w:proofErr w:type="gramEnd"/>
      <w:r w:rsidRPr="00993591">
        <w:rPr>
          <w:rFonts w:ascii="標楷體" w:eastAsia="標楷體" w:hAnsi="標楷體" w:hint="eastAsia"/>
          <w:sz w:val="16"/>
          <w:szCs w:val="16"/>
        </w:rPr>
        <w:t>檢討項目逐項檢討，</w:t>
      </w:r>
      <w:proofErr w:type="gramStart"/>
      <w:r w:rsidRPr="00993591">
        <w:rPr>
          <w:rFonts w:ascii="標楷體" w:eastAsia="標楷體" w:hAnsi="標楷體" w:hint="eastAsia"/>
          <w:sz w:val="16"/>
          <w:szCs w:val="16"/>
        </w:rPr>
        <w:t>併</w:t>
      </w:r>
      <w:proofErr w:type="gramEnd"/>
      <w:r w:rsidRPr="00993591">
        <w:rPr>
          <w:rFonts w:ascii="標楷體" w:eastAsia="標楷體" w:hAnsi="標楷體" w:hint="eastAsia"/>
          <w:sz w:val="16"/>
          <w:szCs w:val="16"/>
        </w:rPr>
        <w:t>於「檢討內容」欄中簡要說明，無須檢討項目</w:t>
      </w:r>
      <w:proofErr w:type="gramStart"/>
      <w:r w:rsidRPr="00993591">
        <w:rPr>
          <w:rFonts w:ascii="標楷體" w:eastAsia="標楷體" w:hAnsi="標楷體" w:hint="eastAsia"/>
          <w:sz w:val="16"/>
          <w:szCs w:val="16"/>
        </w:rPr>
        <w:t>亦請敘明</w:t>
      </w:r>
      <w:proofErr w:type="gramEnd"/>
      <w:r w:rsidRPr="00993591">
        <w:rPr>
          <w:rFonts w:ascii="標楷體" w:eastAsia="標楷體" w:hAnsi="標楷體" w:hint="eastAsia"/>
          <w:sz w:val="16"/>
          <w:szCs w:val="16"/>
        </w:rPr>
        <w:t>。</w:t>
      </w:r>
    </w:p>
    <w:p w14:paraId="7749942C" w14:textId="77777777" w:rsidR="002010AB" w:rsidRPr="00993591" w:rsidRDefault="002010AB" w:rsidP="00993591">
      <w:pPr>
        <w:tabs>
          <w:tab w:val="left" w:pos="14942"/>
        </w:tabs>
        <w:snapToGrid w:val="0"/>
        <w:ind w:left="424" w:hangingChars="265" w:hanging="424"/>
        <w:rPr>
          <w:rFonts w:ascii="標楷體" w:eastAsia="標楷體" w:hAnsi="標楷體"/>
          <w:sz w:val="16"/>
          <w:szCs w:val="16"/>
        </w:rPr>
      </w:pPr>
    </w:p>
    <w:tbl>
      <w:tblPr>
        <w:tblW w:w="10494" w:type="dxa"/>
        <w:tblInd w:w="28" w:type="dxa"/>
        <w:tblLayout w:type="fixed"/>
        <w:tblCellMar>
          <w:left w:w="28" w:type="dxa"/>
          <w:right w:w="28" w:type="dxa"/>
        </w:tblCellMar>
        <w:tblLook w:val="04A0" w:firstRow="1" w:lastRow="0" w:firstColumn="1" w:lastColumn="0" w:noHBand="0" w:noVBand="1"/>
      </w:tblPr>
      <w:tblGrid>
        <w:gridCol w:w="426"/>
        <w:gridCol w:w="1417"/>
        <w:gridCol w:w="4255"/>
        <w:gridCol w:w="2409"/>
        <w:gridCol w:w="567"/>
        <w:gridCol w:w="565"/>
        <w:gridCol w:w="855"/>
      </w:tblGrid>
      <w:tr w:rsidR="00B702F9" w:rsidRPr="0045289B" w14:paraId="4A4F41B3" w14:textId="77777777" w:rsidTr="00F633AB">
        <w:trPr>
          <w:trHeight w:val="227"/>
          <w:tblHeader/>
        </w:trPr>
        <w:tc>
          <w:tcPr>
            <w:tcW w:w="426" w:type="dxa"/>
            <w:vMerge w:val="restart"/>
            <w:tcBorders>
              <w:top w:val="thinThickSmallGap" w:sz="12" w:space="0" w:color="auto"/>
              <w:left w:val="thinThickSmallGap" w:sz="12" w:space="0" w:color="auto"/>
              <w:bottom w:val="single" w:sz="4" w:space="0" w:color="auto"/>
              <w:right w:val="single" w:sz="4" w:space="0" w:color="auto"/>
            </w:tcBorders>
            <w:shd w:val="clear" w:color="auto" w:fill="auto"/>
            <w:noWrap/>
            <w:vAlign w:val="center"/>
            <w:hideMark/>
          </w:tcPr>
          <w:p w14:paraId="5CC661E1" w14:textId="77777777" w:rsidR="00B702F9" w:rsidRPr="0045289B" w:rsidRDefault="00B702F9" w:rsidP="00F633AB">
            <w:pPr>
              <w:widowControl/>
              <w:spacing w:line="280" w:lineRule="exact"/>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lastRenderedPageBreak/>
              <w:t>項次</w:t>
            </w:r>
          </w:p>
        </w:tc>
        <w:tc>
          <w:tcPr>
            <w:tcW w:w="1417" w:type="dxa"/>
            <w:vMerge w:val="restart"/>
            <w:tcBorders>
              <w:top w:val="thinThickSmallGap" w:sz="12" w:space="0" w:color="auto"/>
              <w:left w:val="single" w:sz="4" w:space="0" w:color="auto"/>
              <w:bottom w:val="single" w:sz="4" w:space="0" w:color="auto"/>
              <w:right w:val="single" w:sz="4" w:space="0" w:color="auto"/>
            </w:tcBorders>
            <w:shd w:val="clear" w:color="auto" w:fill="auto"/>
            <w:noWrap/>
            <w:vAlign w:val="center"/>
            <w:hideMark/>
          </w:tcPr>
          <w:p w14:paraId="41A5E55B" w14:textId="77777777" w:rsidR="00B702F9" w:rsidRPr="0045289B" w:rsidRDefault="00B702F9" w:rsidP="00F633AB">
            <w:pPr>
              <w:widowControl/>
              <w:spacing w:line="280" w:lineRule="exact"/>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項目</w:t>
            </w:r>
          </w:p>
        </w:tc>
        <w:tc>
          <w:tcPr>
            <w:tcW w:w="6664" w:type="dxa"/>
            <w:gridSpan w:val="2"/>
            <w:vMerge w:val="restart"/>
            <w:tcBorders>
              <w:top w:val="thinThickSmallGap" w:sz="12" w:space="0" w:color="auto"/>
              <w:left w:val="single" w:sz="4" w:space="0" w:color="auto"/>
              <w:bottom w:val="single" w:sz="4" w:space="0" w:color="auto"/>
              <w:right w:val="single" w:sz="4" w:space="0" w:color="auto"/>
            </w:tcBorders>
            <w:shd w:val="clear" w:color="auto" w:fill="auto"/>
            <w:noWrap/>
            <w:vAlign w:val="center"/>
            <w:hideMark/>
          </w:tcPr>
          <w:p w14:paraId="145CAE20" w14:textId="77777777" w:rsidR="00B702F9" w:rsidRPr="0045289B" w:rsidRDefault="00B702F9" w:rsidP="00F633AB">
            <w:pPr>
              <w:widowControl/>
              <w:spacing w:line="280" w:lineRule="exact"/>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檢討內容</w:t>
            </w:r>
          </w:p>
        </w:tc>
        <w:tc>
          <w:tcPr>
            <w:tcW w:w="1132" w:type="dxa"/>
            <w:gridSpan w:val="2"/>
            <w:tcBorders>
              <w:top w:val="thinThickSmallGap" w:sz="12" w:space="0" w:color="auto"/>
              <w:left w:val="nil"/>
              <w:bottom w:val="single" w:sz="4" w:space="0" w:color="auto"/>
              <w:right w:val="single" w:sz="4" w:space="0" w:color="auto"/>
            </w:tcBorders>
            <w:shd w:val="clear" w:color="auto" w:fill="auto"/>
            <w:noWrap/>
            <w:vAlign w:val="center"/>
            <w:hideMark/>
          </w:tcPr>
          <w:p w14:paraId="4290C1D7" w14:textId="77777777" w:rsidR="00B702F9" w:rsidRPr="0045289B" w:rsidRDefault="00B702F9" w:rsidP="00F633AB">
            <w:pPr>
              <w:widowControl/>
              <w:spacing w:line="280" w:lineRule="exact"/>
              <w:ind w:leftChars="-50" w:left="-120" w:rightChars="-50" w:right="-120"/>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結果</w:t>
            </w:r>
          </w:p>
        </w:tc>
        <w:tc>
          <w:tcPr>
            <w:tcW w:w="855" w:type="dxa"/>
            <w:vMerge w:val="restart"/>
            <w:tcBorders>
              <w:top w:val="thinThickSmallGap" w:sz="12" w:space="0" w:color="auto"/>
              <w:left w:val="single" w:sz="4" w:space="0" w:color="auto"/>
              <w:bottom w:val="single" w:sz="4" w:space="0" w:color="auto"/>
              <w:right w:val="thickThinSmallGap" w:sz="12" w:space="0" w:color="auto"/>
            </w:tcBorders>
            <w:shd w:val="clear" w:color="auto" w:fill="auto"/>
            <w:noWrap/>
            <w:vAlign w:val="center"/>
            <w:hideMark/>
          </w:tcPr>
          <w:p w14:paraId="46692222" w14:textId="77777777" w:rsidR="00B702F9" w:rsidRPr="0045289B" w:rsidRDefault="00B702F9" w:rsidP="00F633AB">
            <w:pPr>
              <w:widowControl/>
              <w:spacing w:line="280" w:lineRule="exact"/>
              <w:ind w:leftChars="-50" w:left="-120" w:rightChars="-50" w:right="-120"/>
              <w:jc w:val="center"/>
              <w:rPr>
                <w:rFonts w:asciiTheme="minorEastAsia" w:hAnsiTheme="minorEastAsia" w:cs="新細明體"/>
                <w:color w:val="000000"/>
                <w:kern w:val="0"/>
                <w:sz w:val="22"/>
              </w:rPr>
            </w:pPr>
            <w:r w:rsidRPr="0045289B">
              <w:rPr>
                <w:rFonts w:asciiTheme="minorEastAsia" w:hAnsiTheme="minorEastAsia" w:cs="新細明體" w:hint="eastAsia"/>
                <w:color w:val="000000"/>
                <w:kern w:val="0"/>
                <w:sz w:val="22"/>
              </w:rPr>
              <w:t>說明頁</w:t>
            </w:r>
          </w:p>
        </w:tc>
      </w:tr>
      <w:tr w:rsidR="00B702F9" w:rsidRPr="0045289B" w14:paraId="4FE1FB31" w14:textId="77777777" w:rsidTr="00F633AB">
        <w:trPr>
          <w:trHeight w:val="330"/>
          <w:tblHeader/>
        </w:trPr>
        <w:tc>
          <w:tcPr>
            <w:tcW w:w="426" w:type="dxa"/>
            <w:vMerge/>
            <w:tcBorders>
              <w:top w:val="nil"/>
              <w:left w:val="thinThickSmallGap" w:sz="12" w:space="0" w:color="auto"/>
              <w:bottom w:val="single" w:sz="4" w:space="0" w:color="auto"/>
              <w:right w:val="single" w:sz="4" w:space="0" w:color="auto"/>
            </w:tcBorders>
            <w:vAlign w:val="center"/>
            <w:hideMark/>
          </w:tcPr>
          <w:p w14:paraId="5D985794" w14:textId="77777777" w:rsidR="00B702F9" w:rsidRPr="0045289B" w:rsidRDefault="00B702F9" w:rsidP="00F633AB">
            <w:pPr>
              <w:widowControl/>
              <w:spacing w:line="280" w:lineRule="exact"/>
              <w:rPr>
                <w:rFonts w:asciiTheme="minorEastAsia" w:hAnsiTheme="minorEastAsia"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3864A3A8" w14:textId="77777777" w:rsidR="00B702F9" w:rsidRPr="0045289B" w:rsidRDefault="00B702F9" w:rsidP="00F633AB">
            <w:pPr>
              <w:widowControl/>
              <w:spacing w:line="280" w:lineRule="exact"/>
              <w:rPr>
                <w:rFonts w:asciiTheme="minorEastAsia" w:hAnsiTheme="minorEastAsia" w:cs="新細明體"/>
                <w:color w:val="000000"/>
                <w:kern w:val="0"/>
                <w:sz w:val="22"/>
              </w:rPr>
            </w:pPr>
          </w:p>
        </w:tc>
        <w:tc>
          <w:tcPr>
            <w:tcW w:w="6664" w:type="dxa"/>
            <w:gridSpan w:val="2"/>
            <w:vMerge/>
            <w:tcBorders>
              <w:top w:val="nil"/>
              <w:left w:val="single" w:sz="4" w:space="0" w:color="auto"/>
              <w:bottom w:val="single" w:sz="4" w:space="0" w:color="auto"/>
              <w:right w:val="single" w:sz="4" w:space="0" w:color="auto"/>
            </w:tcBorders>
            <w:vAlign w:val="center"/>
            <w:hideMark/>
          </w:tcPr>
          <w:p w14:paraId="07E7242C" w14:textId="77777777" w:rsidR="00B702F9" w:rsidRPr="0045289B" w:rsidRDefault="00B702F9" w:rsidP="00F633AB">
            <w:pPr>
              <w:widowControl/>
              <w:spacing w:line="280" w:lineRule="exact"/>
              <w:rPr>
                <w:rFonts w:asciiTheme="minorEastAsia" w:hAnsiTheme="minorEastAsia" w:cs="新細明體"/>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4963720B" w14:textId="77777777" w:rsidR="00B702F9" w:rsidRPr="00F633AB" w:rsidRDefault="00B702F9" w:rsidP="00F633AB">
            <w:pPr>
              <w:widowControl/>
              <w:spacing w:line="280" w:lineRule="exact"/>
              <w:jc w:val="center"/>
              <w:rPr>
                <w:rFonts w:asciiTheme="minorEastAsia" w:hAnsiTheme="minorEastAsia" w:cs="新細明體"/>
                <w:color w:val="000000"/>
                <w:kern w:val="0"/>
                <w:sz w:val="18"/>
                <w:szCs w:val="18"/>
              </w:rPr>
            </w:pPr>
            <w:r w:rsidRPr="00F633AB">
              <w:rPr>
                <w:rFonts w:asciiTheme="minorEastAsia" w:hAnsiTheme="minorEastAsia" w:cs="新細明體" w:hint="eastAsia"/>
                <w:color w:val="000000"/>
                <w:kern w:val="0"/>
                <w:sz w:val="18"/>
                <w:szCs w:val="18"/>
              </w:rPr>
              <w:t>符合</w:t>
            </w:r>
          </w:p>
        </w:tc>
        <w:tc>
          <w:tcPr>
            <w:tcW w:w="565" w:type="dxa"/>
            <w:tcBorders>
              <w:top w:val="nil"/>
              <w:left w:val="nil"/>
              <w:bottom w:val="single" w:sz="4" w:space="0" w:color="auto"/>
              <w:right w:val="single" w:sz="4" w:space="0" w:color="auto"/>
            </w:tcBorders>
            <w:shd w:val="clear" w:color="auto" w:fill="auto"/>
            <w:noWrap/>
            <w:vAlign w:val="center"/>
            <w:hideMark/>
          </w:tcPr>
          <w:p w14:paraId="071AE378" w14:textId="77777777" w:rsidR="00B702F9" w:rsidRPr="00F633AB" w:rsidRDefault="00B702F9" w:rsidP="00F633AB">
            <w:pPr>
              <w:widowControl/>
              <w:spacing w:line="280" w:lineRule="exact"/>
              <w:ind w:leftChars="-50" w:left="-120" w:rightChars="-50" w:right="-120"/>
              <w:jc w:val="center"/>
              <w:rPr>
                <w:rFonts w:asciiTheme="minorEastAsia" w:hAnsiTheme="minorEastAsia" w:cs="新細明體"/>
                <w:color w:val="000000"/>
                <w:kern w:val="0"/>
                <w:sz w:val="18"/>
                <w:szCs w:val="18"/>
              </w:rPr>
            </w:pPr>
            <w:r w:rsidRPr="00F633AB">
              <w:rPr>
                <w:rFonts w:asciiTheme="minorEastAsia" w:hAnsiTheme="minorEastAsia" w:cs="新細明體" w:hint="eastAsia"/>
                <w:color w:val="000000"/>
                <w:kern w:val="0"/>
                <w:sz w:val="18"/>
                <w:szCs w:val="18"/>
              </w:rPr>
              <w:t>不符合</w:t>
            </w:r>
          </w:p>
        </w:tc>
        <w:tc>
          <w:tcPr>
            <w:tcW w:w="855" w:type="dxa"/>
            <w:vMerge/>
            <w:tcBorders>
              <w:top w:val="nil"/>
              <w:left w:val="single" w:sz="4" w:space="0" w:color="auto"/>
              <w:bottom w:val="single" w:sz="4" w:space="0" w:color="auto"/>
              <w:right w:val="thickThinSmallGap" w:sz="12" w:space="0" w:color="auto"/>
            </w:tcBorders>
            <w:vAlign w:val="center"/>
            <w:hideMark/>
          </w:tcPr>
          <w:p w14:paraId="2D953368" w14:textId="77777777" w:rsidR="00B702F9" w:rsidRPr="0045289B" w:rsidRDefault="00B702F9" w:rsidP="0053157F">
            <w:pPr>
              <w:widowControl/>
              <w:ind w:leftChars="-50" w:left="-120" w:rightChars="-50" w:right="-120"/>
              <w:rPr>
                <w:rFonts w:asciiTheme="minorEastAsia" w:hAnsiTheme="minorEastAsia" w:cs="新細明體"/>
                <w:color w:val="000000"/>
                <w:kern w:val="0"/>
                <w:szCs w:val="24"/>
              </w:rPr>
            </w:pPr>
          </w:p>
        </w:tc>
      </w:tr>
      <w:tr w:rsidR="00B702F9" w:rsidRPr="0045289B" w14:paraId="43BACE0B" w14:textId="77777777" w:rsidTr="00F633AB">
        <w:trPr>
          <w:trHeight w:val="330"/>
        </w:trPr>
        <w:tc>
          <w:tcPr>
            <w:tcW w:w="10494" w:type="dxa"/>
            <w:gridSpan w:val="7"/>
            <w:tcBorders>
              <w:top w:val="single" w:sz="4" w:space="0" w:color="auto"/>
              <w:left w:val="thinThickSmallGap" w:sz="12" w:space="0" w:color="auto"/>
              <w:bottom w:val="single" w:sz="4" w:space="0" w:color="auto"/>
              <w:right w:val="thickThinSmallGap" w:sz="12" w:space="0" w:color="auto"/>
            </w:tcBorders>
            <w:shd w:val="clear" w:color="auto" w:fill="auto"/>
            <w:noWrap/>
            <w:vAlign w:val="center"/>
            <w:hideMark/>
          </w:tcPr>
          <w:p w14:paraId="2B6E5B8C" w14:textId="77777777" w:rsidR="00B702F9" w:rsidRPr="0045289B" w:rsidRDefault="00B702F9" w:rsidP="0053157F">
            <w:pPr>
              <w:widowControl/>
              <w:rPr>
                <w:rFonts w:asciiTheme="minorEastAsia" w:hAnsiTheme="minorEastAsia" w:cs="新細明體"/>
                <w:b/>
                <w:bCs/>
                <w:color w:val="000000"/>
                <w:kern w:val="0"/>
                <w:szCs w:val="24"/>
              </w:rPr>
            </w:pPr>
            <w:r w:rsidRPr="0045289B">
              <w:rPr>
                <w:rFonts w:asciiTheme="minorEastAsia" w:hAnsiTheme="minorEastAsia" w:cs="新細明體" w:hint="eastAsia"/>
                <w:b/>
                <w:bCs/>
                <w:color w:val="000000"/>
                <w:kern w:val="0"/>
                <w:szCs w:val="24"/>
              </w:rPr>
              <w:t xml:space="preserve">   </w:t>
            </w:r>
            <w:r w:rsidR="00993591">
              <w:rPr>
                <w:rFonts w:asciiTheme="minorEastAsia" w:hAnsiTheme="minorEastAsia" w:cs="新細明體" w:hint="eastAsia"/>
                <w:b/>
                <w:bCs/>
                <w:color w:val="000000"/>
                <w:kern w:val="0"/>
                <w:szCs w:val="24"/>
              </w:rPr>
              <w:t>貳</w:t>
            </w:r>
            <w:r w:rsidRPr="0045289B">
              <w:rPr>
                <w:rFonts w:asciiTheme="minorEastAsia" w:hAnsiTheme="minorEastAsia" w:cs="新細明體" w:hint="eastAsia"/>
                <w:b/>
                <w:bCs/>
                <w:color w:val="000000"/>
                <w:kern w:val="0"/>
                <w:szCs w:val="24"/>
              </w:rPr>
              <w:t>、</w:t>
            </w:r>
            <w:r w:rsidR="006244AB">
              <w:rPr>
                <w:rFonts w:asciiTheme="minorEastAsia" w:hAnsiTheme="minorEastAsia" w:cs="新細明體" w:hint="eastAsia"/>
                <w:b/>
                <w:bCs/>
                <w:color w:val="000000"/>
                <w:kern w:val="0"/>
                <w:szCs w:val="24"/>
              </w:rPr>
              <w:t>景觀</w:t>
            </w:r>
            <w:r w:rsidRPr="0045289B">
              <w:rPr>
                <w:rFonts w:asciiTheme="minorEastAsia" w:hAnsiTheme="minorEastAsia" w:cs="新細明體" w:hint="eastAsia"/>
                <w:b/>
                <w:bCs/>
                <w:color w:val="000000"/>
                <w:kern w:val="0"/>
                <w:szCs w:val="24"/>
              </w:rPr>
              <w:t>檢討</w:t>
            </w:r>
          </w:p>
        </w:tc>
      </w:tr>
      <w:tr w:rsidR="00811226" w:rsidRPr="0045289B" w14:paraId="63A063C2" w14:textId="77777777" w:rsidTr="00542AAF">
        <w:trPr>
          <w:trHeight w:val="567"/>
        </w:trPr>
        <w:tc>
          <w:tcPr>
            <w:tcW w:w="426" w:type="dxa"/>
            <w:vMerge w:val="restart"/>
            <w:tcBorders>
              <w:top w:val="nil"/>
              <w:left w:val="thinThickSmallGap" w:sz="12" w:space="0" w:color="auto"/>
              <w:bottom w:val="single" w:sz="4" w:space="0" w:color="auto"/>
              <w:right w:val="single" w:sz="4" w:space="0" w:color="auto"/>
            </w:tcBorders>
            <w:shd w:val="clear" w:color="auto" w:fill="auto"/>
            <w:noWrap/>
            <w:vAlign w:val="center"/>
            <w:hideMark/>
          </w:tcPr>
          <w:p w14:paraId="707F6112" w14:textId="77777777" w:rsidR="00811226" w:rsidRPr="006244AB" w:rsidRDefault="006244AB" w:rsidP="00811226">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61BBF103" w14:textId="77777777" w:rsidR="006244AB" w:rsidRPr="006244AB" w:rsidRDefault="00811226" w:rsidP="00811226">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退縮地</w:t>
            </w:r>
            <w:r w:rsidRPr="006244AB">
              <w:rPr>
                <w:rFonts w:asciiTheme="minorEastAsia" w:hAnsiTheme="minorEastAsia" w:cs="新細明體" w:hint="eastAsia"/>
                <w:color w:val="000000"/>
                <w:kern w:val="0"/>
                <w:sz w:val="22"/>
              </w:rPr>
              <w:br w:type="page"/>
            </w:r>
          </w:p>
          <w:p w14:paraId="0219FB80" w14:textId="77777777" w:rsidR="006244AB" w:rsidRPr="006244AB" w:rsidRDefault="00811226" w:rsidP="00811226">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使用限制</w:t>
            </w:r>
          </w:p>
          <w:p w14:paraId="39D21732" w14:textId="77777777" w:rsidR="00811226" w:rsidRPr="006244AB" w:rsidRDefault="00811226" w:rsidP="002010AB">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br w:type="page"/>
              <w:t>(</w:t>
            </w:r>
            <w:r w:rsidR="006244AB" w:rsidRPr="006244AB">
              <w:rPr>
                <w:rFonts w:asciiTheme="minorEastAsia" w:hAnsiTheme="minorEastAsia" w:cs="新細明體" w:hint="eastAsia"/>
                <w:color w:val="000000"/>
                <w:kern w:val="0"/>
                <w:sz w:val="22"/>
              </w:rPr>
              <w:t>第</w:t>
            </w:r>
            <w:r w:rsidRPr="006244AB">
              <w:rPr>
                <w:rFonts w:asciiTheme="minorEastAsia" w:hAnsiTheme="minorEastAsia" w:cs="新細明體" w:hint="eastAsia"/>
                <w:color w:val="000000"/>
                <w:kern w:val="0"/>
                <w:sz w:val="22"/>
              </w:rPr>
              <w:t>1</w:t>
            </w:r>
            <w:r w:rsidR="002010AB" w:rsidRPr="002010AB">
              <w:rPr>
                <w:rFonts w:asciiTheme="minorEastAsia" w:hAnsiTheme="minorEastAsia" w:cs="新細明體"/>
                <w:color w:val="FF0000"/>
                <w:kern w:val="0"/>
                <w:sz w:val="22"/>
              </w:rPr>
              <w:t>3</w:t>
            </w:r>
            <w:r w:rsidR="006244AB" w:rsidRPr="006244AB">
              <w:rPr>
                <w:rFonts w:asciiTheme="minorEastAsia" w:hAnsiTheme="minorEastAsia" w:cs="新細明體" w:hint="eastAsia"/>
                <w:color w:val="000000"/>
                <w:kern w:val="0"/>
                <w:sz w:val="22"/>
              </w:rPr>
              <w:t>條</w:t>
            </w:r>
            <w:r w:rsidRPr="006244AB">
              <w:rPr>
                <w:rFonts w:asciiTheme="minorEastAsia" w:hAnsiTheme="minorEastAsia" w:cs="新細明體" w:hint="eastAsia"/>
                <w:color w:val="000000"/>
                <w:kern w:val="0"/>
                <w:sz w:val="22"/>
              </w:rPr>
              <w:t>)</w:t>
            </w:r>
          </w:p>
        </w:tc>
        <w:tc>
          <w:tcPr>
            <w:tcW w:w="4255" w:type="dxa"/>
            <w:tcBorders>
              <w:top w:val="nil"/>
              <w:left w:val="nil"/>
              <w:bottom w:val="single" w:sz="4" w:space="0" w:color="auto"/>
              <w:right w:val="single" w:sz="4" w:space="0" w:color="auto"/>
            </w:tcBorders>
            <w:shd w:val="clear" w:color="auto" w:fill="auto"/>
            <w:vAlign w:val="center"/>
            <w:hideMark/>
          </w:tcPr>
          <w:p w14:paraId="4BD0ADC3" w14:textId="77777777" w:rsidR="00811226" w:rsidRPr="006244AB" w:rsidRDefault="00811226"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1.退縮地應以綠化為主，並應與整體景觀配合。</w:t>
            </w:r>
          </w:p>
        </w:tc>
        <w:tc>
          <w:tcPr>
            <w:tcW w:w="2409" w:type="dxa"/>
            <w:tcBorders>
              <w:top w:val="nil"/>
              <w:left w:val="nil"/>
              <w:bottom w:val="single" w:sz="4" w:space="0" w:color="auto"/>
              <w:right w:val="single" w:sz="4" w:space="0" w:color="auto"/>
            </w:tcBorders>
            <w:shd w:val="clear" w:color="auto" w:fill="auto"/>
            <w:hideMark/>
          </w:tcPr>
          <w:p w14:paraId="1FA6DF18" w14:textId="77777777" w:rsidR="00811226" w:rsidRPr="006244AB" w:rsidRDefault="00811226"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5FC9599C" w14:textId="77777777" w:rsidR="00811226" w:rsidRPr="0045289B" w:rsidRDefault="00811226"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4A7F90DC"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1AE523F0"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1C92C2AE" w14:textId="77777777" w:rsidTr="00542AAF">
        <w:trPr>
          <w:trHeight w:val="567"/>
        </w:trPr>
        <w:tc>
          <w:tcPr>
            <w:tcW w:w="426" w:type="dxa"/>
            <w:vMerge/>
            <w:tcBorders>
              <w:top w:val="nil"/>
              <w:left w:val="thinThickSmallGap" w:sz="12" w:space="0" w:color="auto"/>
              <w:bottom w:val="single" w:sz="4" w:space="0" w:color="auto"/>
              <w:right w:val="single" w:sz="4" w:space="0" w:color="auto"/>
            </w:tcBorders>
            <w:vAlign w:val="center"/>
            <w:hideMark/>
          </w:tcPr>
          <w:p w14:paraId="1B2004D0" w14:textId="77777777" w:rsidR="00811226" w:rsidRPr="006244AB" w:rsidRDefault="00811226" w:rsidP="00811226">
            <w:pPr>
              <w:widowControl/>
              <w:rPr>
                <w:rFonts w:asciiTheme="minorEastAsia" w:hAnsiTheme="minorEastAsia"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3665524A" w14:textId="77777777" w:rsidR="00811226" w:rsidRPr="006244AB" w:rsidRDefault="00811226"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6812B999" w14:textId="77777777" w:rsidR="00811226" w:rsidRPr="006244AB" w:rsidRDefault="00811226"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2.退縮地除經執行機關核准之出入口外，不得做為車道、停車場或設置未經核准之雜項工作物。</w:t>
            </w:r>
          </w:p>
        </w:tc>
        <w:tc>
          <w:tcPr>
            <w:tcW w:w="2409" w:type="dxa"/>
            <w:tcBorders>
              <w:top w:val="nil"/>
              <w:left w:val="nil"/>
              <w:bottom w:val="single" w:sz="4" w:space="0" w:color="auto"/>
              <w:right w:val="single" w:sz="4" w:space="0" w:color="auto"/>
            </w:tcBorders>
            <w:shd w:val="clear" w:color="auto" w:fill="auto"/>
            <w:hideMark/>
          </w:tcPr>
          <w:p w14:paraId="3166FED2" w14:textId="77777777" w:rsidR="00811226" w:rsidRPr="006244AB" w:rsidRDefault="00811226"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574A88C4" w14:textId="77777777" w:rsidR="00811226" w:rsidRPr="0045289B" w:rsidRDefault="00811226"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616DB62C"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48F29033"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0C8FD515" w14:textId="77777777" w:rsidTr="00542AAF">
        <w:trPr>
          <w:trHeight w:val="794"/>
        </w:trPr>
        <w:tc>
          <w:tcPr>
            <w:tcW w:w="426" w:type="dxa"/>
            <w:vMerge/>
            <w:tcBorders>
              <w:top w:val="nil"/>
              <w:left w:val="thinThickSmallGap" w:sz="12" w:space="0" w:color="auto"/>
              <w:bottom w:val="single" w:sz="4" w:space="0" w:color="auto"/>
              <w:right w:val="single" w:sz="4" w:space="0" w:color="auto"/>
            </w:tcBorders>
            <w:vAlign w:val="center"/>
            <w:hideMark/>
          </w:tcPr>
          <w:p w14:paraId="454351FF" w14:textId="77777777" w:rsidR="00811226" w:rsidRPr="006244AB" w:rsidRDefault="00811226" w:rsidP="00811226">
            <w:pPr>
              <w:widowControl/>
              <w:rPr>
                <w:rFonts w:asciiTheme="minorEastAsia" w:hAnsiTheme="minorEastAsia"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42AD73BC" w14:textId="77777777" w:rsidR="00811226" w:rsidRPr="006244AB" w:rsidRDefault="00811226"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133DD3CF" w14:textId="77777777" w:rsidR="00811226" w:rsidRPr="006244AB" w:rsidRDefault="00811226"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3.退縮地</w:t>
            </w:r>
            <w:proofErr w:type="gramStart"/>
            <w:r w:rsidRPr="006244AB">
              <w:rPr>
                <w:rFonts w:asciiTheme="minorEastAsia" w:hAnsiTheme="minorEastAsia" w:hint="eastAsia"/>
                <w:sz w:val="18"/>
                <w:szCs w:val="18"/>
              </w:rPr>
              <w:t>植栽應與</w:t>
            </w:r>
            <w:proofErr w:type="gramEnd"/>
            <w:r w:rsidRPr="006244AB">
              <w:rPr>
                <w:rFonts w:asciiTheme="minorEastAsia" w:hAnsiTheme="minorEastAsia" w:hint="eastAsia"/>
                <w:sz w:val="18"/>
                <w:szCs w:val="18"/>
              </w:rPr>
              <w:t>鄰接基地之退縮地植栽之品種及種植方式自然銜接，與人行道間之綠地，視覺上須對外開放，不得另設圍牆隔離。</w:t>
            </w:r>
          </w:p>
        </w:tc>
        <w:tc>
          <w:tcPr>
            <w:tcW w:w="2409" w:type="dxa"/>
            <w:tcBorders>
              <w:top w:val="nil"/>
              <w:left w:val="nil"/>
              <w:bottom w:val="single" w:sz="4" w:space="0" w:color="auto"/>
              <w:right w:val="single" w:sz="4" w:space="0" w:color="auto"/>
            </w:tcBorders>
            <w:shd w:val="clear" w:color="auto" w:fill="auto"/>
            <w:hideMark/>
          </w:tcPr>
          <w:p w14:paraId="45F35DE0" w14:textId="77777777" w:rsidR="00811226" w:rsidRPr="006244AB" w:rsidRDefault="00811226"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246544A0" w14:textId="77777777" w:rsidR="00811226" w:rsidRPr="0045289B" w:rsidRDefault="00811226"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5C067754"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7F1CBD1C" w14:textId="77777777" w:rsidR="00811226" w:rsidRPr="0045289B" w:rsidRDefault="00811226" w:rsidP="00811226">
            <w:pPr>
              <w:widowControl/>
              <w:rPr>
                <w:rFonts w:asciiTheme="minorEastAsia" w:hAnsiTheme="minorEastAsia" w:cs="Times New Roman"/>
                <w:color w:val="000000"/>
                <w:kern w:val="0"/>
                <w:szCs w:val="24"/>
              </w:rPr>
            </w:pPr>
          </w:p>
        </w:tc>
      </w:tr>
      <w:tr w:rsidR="00811226" w:rsidRPr="0045289B" w14:paraId="669101B4" w14:textId="77777777" w:rsidTr="00542AAF">
        <w:trPr>
          <w:trHeight w:val="794"/>
        </w:trPr>
        <w:tc>
          <w:tcPr>
            <w:tcW w:w="426" w:type="dxa"/>
            <w:vMerge/>
            <w:tcBorders>
              <w:top w:val="nil"/>
              <w:left w:val="thinThickSmallGap" w:sz="12" w:space="0" w:color="auto"/>
              <w:bottom w:val="single" w:sz="4" w:space="0" w:color="auto"/>
              <w:right w:val="single" w:sz="4" w:space="0" w:color="auto"/>
            </w:tcBorders>
            <w:vAlign w:val="center"/>
            <w:hideMark/>
          </w:tcPr>
          <w:p w14:paraId="04EE4E7D" w14:textId="77777777" w:rsidR="00811226" w:rsidRPr="006244AB" w:rsidRDefault="00811226" w:rsidP="00811226">
            <w:pPr>
              <w:widowControl/>
              <w:rPr>
                <w:rFonts w:asciiTheme="minorEastAsia" w:hAnsiTheme="minorEastAsia"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4545CC4E" w14:textId="77777777" w:rsidR="00811226" w:rsidRPr="006244AB" w:rsidRDefault="00811226"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1BB9D56" w14:textId="77777777" w:rsidR="00811226" w:rsidRPr="006244AB" w:rsidRDefault="00811226"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4.退縮地綠化之部份應具5%以上之排水坡度，為增加景觀上之變化或遮蔽不雅之景觀，可設置和緩之綠化土坡。</w:t>
            </w:r>
          </w:p>
        </w:tc>
        <w:tc>
          <w:tcPr>
            <w:tcW w:w="2409" w:type="dxa"/>
            <w:tcBorders>
              <w:top w:val="nil"/>
              <w:left w:val="nil"/>
              <w:bottom w:val="single" w:sz="4" w:space="0" w:color="auto"/>
              <w:right w:val="single" w:sz="4" w:space="0" w:color="auto"/>
            </w:tcBorders>
            <w:shd w:val="clear" w:color="auto" w:fill="auto"/>
            <w:hideMark/>
          </w:tcPr>
          <w:p w14:paraId="358FAD48" w14:textId="77777777" w:rsidR="00811226" w:rsidRPr="006244AB" w:rsidRDefault="00811226"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63F7701B" w14:textId="77777777" w:rsidR="00811226" w:rsidRPr="0045289B" w:rsidRDefault="00811226"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2694AA8E"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305FCEE5" w14:textId="77777777" w:rsidR="00811226" w:rsidRPr="0045289B" w:rsidRDefault="00811226" w:rsidP="00811226">
            <w:pPr>
              <w:widowControl/>
              <w:rPr>
                <w:rFonts w:asciiTheme="minorEastAsia" w:hAnsiTheme="minorEastAsia" w:cs="Times New Roman"/>
                <w:color w:val="000000"/>
                <w:kern w:val="0"/>
                <w:szCs w:val="24"/>
              </w:rPr>
            </w:pPr>
          </w:p>
        </w:tc>
      </w:tr>
      <w:tr w:rsidR="00811226" w:rsidRPr="0045289B" w14:paraId="77273EA2" w14:textId="77777777" w:rsidTr="00542AAF">
        <w:trPr>
          <w:trHeight w:val="1474"/>
        </w:trPr>
        <w:tc>
          <w:tcPr>
            <w:tcW w:w="426" w:type="dxa"/>
            <w:vMerge/>
            <w:tcBorders>
              <w:top w:val="nil"/>
              <w:left w:val="thinThickSmallGap" w:sz="12" w:space="0" w:color="auto"/>
              <w:bottom w:val="single" w:sz="4" w:space="0" w:color="auto"/>
              <w:right w:val="single" w:sz="4" w:space="0" w:color="auto"/>
            </w:tcBorders>
            <w:vAlign w:val="center"/>
            <w:hideMark/>
          </w:tcPr>
          <w:p w14:paraId="63FB406A" w14:textId="77777777" w:rsidR="00811226" w:rsidRPr="006244AB" w:rsidRDefault="00811226" w:rsidP="00811226">
            <w:pPr>
              <w:widowControl/>
              <w:rPr>
                <w:rFonts w:asciiTheme="minorEastAsia" w:hAnsiTheme="minorEastAsia"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38E2FD2C" w14:textId="77777777" w:rsidR="00811226" w:rsidRPr="006244AB" w:rsidRDefault="00811226"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77175294" w14:textId="77777777" w:rsidR="00811226" w:rsidRPr="006244AB" w:rsidRDefault="00811226"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5.各建築基地之退縮地，應提供作設施管線（道）及相關設備使用。園區內所有公用或私用設施</w:t>
            </w:r>
            <w:proofErr w:type="gramStart"/>
            <w:r w:rsidRPr="006244AB">
              <w:rPr>
                <w:rFonts w:asciiTheme="minorEastAsia" w:hAnsiTheme="minorEastAsia" w:hint="eastAsia"/>
                <w:sz w:val="18"/>
                <w:szCs w:val="18"/>
              </w:rPr>
              <w:t>管線均須地下化</w:t>
            </w:r>
            <w:proofErr w:type="gramEnd"/>
            <w:r w:rsidRPr="006244AB">
              <w:rPr>
                <w:rFonts w:asciiTheme="minorEastAsia" w:hAnsiTheme="minorEastAsia" w:hint="eastAsia"/>
                <w:sz w:val="18"/>
                <w:szCs w:val="18"/>
              </w:rPr>
              <w:t>並可使用退縮帶，避免破壞道路與退縮地之完整性。若必須設置於地面上之設備，應予遮蔽設施並加以綠化植栽處理，且須符合各公共設備事業單位之相關規定。</w:t>
            </w:r>
          </w:p>
        </w:tc>
        <w:tc>
          <w:tcPr>
            <w:tcW w:w="2409" w:type="dxa"/>
            <w:tcBorders>
              <w:top w:val="nil"/>
              <w:left w:val="nil"/>
              <w:bottom w:val="single" w:sz="4" w:space="0" w:color="auto"/>
              <w:right w:val="single" w:sz="4" w:space="0" w:color="auto"/>
            </w:tcBorders>
            <w:shd w:val="clear" w:color="auto" w:fill="auto"/>
            <w:hideMark/>
          </w:tcPr>
          <w:p w14:paraId="54C7F08D" w14:textId="77777777" w:rsidR="00811226" w:rsidRPr="006244AB" w:rsidRDefault="00811226"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15642392" w14:textId="77777777" w:rsidR="00811226" w:rsidRPr="0045289B" w:rsidRDefault="00811226"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3DB5636B"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72B3CF5E" w14:textId="77777777" w:rsidR="00811226" w:rsidRPr="0045289B" w:rsidRDefault="00811226" w:rsidP="00811226">
            <w:pPr>
              <w:widowControl/>
              <w:rPr>
                <w:rFonts w:asciiTheme="minorEastAsia" w:hAnsiTheme="minorEastAsia" w:cs="Times New Roman"/>
                <w:color w:val="000000"/>
                <w:kern w:val="0"/>
                <w:szCs w:val="24"/>
              </w:rPr>
            </w:pPr>
          </w:p>
        </w:tc>
      </w:tr>
      <w:tr w:rsidR="00811226" w:rsidRPr="0045289B" w14:paraId="491E3917" w14:textId="77777777" w:rsidTr="00542AAF">
        <w:trPr>
          <w:trHeight w:val="567"/>
        </w:trPr>
        <w:tc>
          <w:tcPr>
            <w:tcW w:w="426" w:type="dxa"/>
            <w:vMerge w:val="restart"/>
            <w:tcBorders>
              <w:top w:val="nil"/>
              <w:left w:val="thinThickSmallGap" w:sz="12" w:space="0" w:color="auto"/>
              <w:bottom w:val="single" w:sz="4" w:space="0" w:color="auto"/>
              <w:right w:val="single" w:sz="4" w:space="0" w:color="auto"/>
            </w:tcBorders>
            <w:shd w:val="clear" w:color="auto" w:fill="auto"/>
            <w:noWrap/>
            <w:vAlign w:val="center"/>
            <w:hideMark/>
          </w:tcPr>
          <w:p w14:paraId="379AC5DD" w14:textId="77777777" w:rsidR="00811226" w:rsidRPr="006244AB" w:rsidRDefault="006244AB" w:rsidP="00811226">
            <w:pPr>
              <w:widowControl/>
              <w:jc w:val="center"/>
              <w:rPr>
                <w:rFonts w:asciiTheme="minorEastAsia" w:hAnsiTheme="minorEastAsia" w:cs="新細明體"/>
                <w:color w:val="000000"/>
                <w:kern w:val="0"/>
                <w:sz w:val="22"/>
              </w:rPr>
            </w:pPr>
            <w:r>
              <w:rPr>
                <w:rFonts w:asciiTheme="minorEastAsia" w:hAnsiTheme="minorEastAsia" w:cs="新細明體" w:hint="eastAsia"/>
                <w:color w:val="000000"/>
                <w:kern w:val="0"/>
                <w:sz w:val="22"/>
              </w:rPr>
              <w:t>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7A5703F" w14:textId="77777777" w:rsidR="00811226" w:rsidRPr="006244AB" w:rsidRDefault="00811226" w:rsidP="002010AB">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地形整地</w:t>
            </w:r>
            <w:r w:rsidRPr="006244AB">
              <w:rPr>
                <w:rFonts w:asciiTheme="minorEastAsia" w:hAnsiTheme="minorEastAsia" w:cs="新細明體" w:hint="eastAsia"/>
                <w:color w:val="000000"/>
                <w:kern w:val="0"/>
                <w:sz w:val="22"/>
              </w:rPr>
              <w:br/>
              <w:t>(</w:t>
            </w:r>
            <w:r w:rsidR="006244AB">
              <w:rPr>
                <w:rFonts w:asciiTheme="minorEastAsia" w:hAnsiTheme="minorEastAsia" w:cs="新細明體" w:hint="eastAsia"/>
                <w:color w:val="000000"/>
                <w:kern w:val="0"/>
                <w:sz w:val="22"/>
              </w:rPr>
              <w:t>第</w:t>
            </w:r>
            <w:r w:rsidRPr="006244AB">
              <w:rPr>
                <w:rFonts w:asciiTheme="minorEastAsia" w:hAnsiTheme="minorEastAsia" w:cs="新細明體" w:hint="eastAsia"/>
                <w:color w:val="000000"/>
                <w:kern w:val="0"/>
                <w:sz w:val="22"/>
              </w:rPr>
              <w:t>1</w:t>
            </w:r>
            <w:r w:rsidR="002010AB" w:rsidRPr="002010AB">
              <w:rPr>
                <w:rFonts w:asciiTheme="minorEastAsia" w:hAnsiTheme="minorEastAsia" w:cs="新細明體"/>
                <w:color w:val="FF0000"/>
                <w:kern w:val="0"/>
                <w:sz w:val="22"/>
              </w:rPr>
              <w:t>5</w:t>
            </w:r>
            <w:r w:rsidR="006244AB">
              <w:rPr>
                <w:rFonts w:asciiTheme="minorEastAsia" w:hAnsiTheme="minorEastAsia" w:cs="新細明體" w:hint="eastAsia"/>
                <w:color w:val="000000"/>
                <w:kern w:val="0"/>
                <w:sz w:val="22"/>
              </w:rPr>
              <w:t>條</w:t>
            </w:r>
            <w:r w:rsidRPr="006244AB">
              <w:rPr>
                <w:rFonts w:asciiTheme="minorEastAsia" w:hAnsiTheme="minorEastAsia" w:cs="新細明體" w:hint="eastAsia"/>
                <w:color w:val="000000"/>
                <w:kern w:val="0"/>
                <w:sz w:val="22"/>
              </w:rPr>
              <w:t>)</w:t>
            </w:r>
          </w:p>
        </w:tc>
        <w:tc>
          <w:tcPr>
            <w:tcW w:w="4255" w:type="dxa"/>
            <w:tcBorders>
              <w:top w:val="nil"/>
              <w:left w:val="nil"/>
              <w:bottom w:val="single" w:sz="4" w:space="0" w:color="auto"/>
              <w:right w:val="single" w:sz="4" w:space="0" w:color="auto"/>
            </w:tcBorders>
            <w:shd w:val="clear" w:color="auto" w:fill="auto"/>
            <w:vAlign w:val="center"/>
            <w:hideMark/>
          </w:tcPr>
          <w:p w14:paraId="30D00D3C" w14:textId="77777777" w:rsidR="00811226" w:rsidRPr="006244AB" w:rsidRDefault="00811226"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1.整地規劃應與周遭環境配合，考慮道路進出與基地排水，並經執行機關同意後方可執行。</w:t>
            </w:r>
          </w:p>
        </w:tc>
        <w:tc>
          <w:tcPr>
            <w:tcW w:w="2409" w:type="dxa"/>
            <w:tcBorders>
              <w:top w:val="nil"/>
              <w:left w:val="nil"/>
              <w:bottom w:val="single" w:sz="4" w:space="0" w:color="auto"/>
              <w:right w:val="single" w:sz="4" w:space="0" w:color="auto"/>
            </w:tcBorders>
            <w:shd w:val="clear" w:color="auto" w:fill="auto"/>
            <w:hideMark/>
          </w:tcPr>
          <w:p w14:paraId="3898834D" w14:textId="77777777" w:rsidR="00811226" w:rsidRPr="006244AB" w:rsidRDefault="00811226"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4DF1E5E8" w14:textId="77777777" w:rsidR="00811226" w:rsidRPr="0045289B" w:rsidRDefault="00811226"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540DD351"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3170A2B1"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288E03C5" w14:textId="77777777" w:rsidTr="00542AAF">
        <w:trPr>
          <w:trHeight w:val="567"/>
        </w:trPr>
        <w:tc>
          <w:tcPr>
            <w:tcW w:w="426" w:type="dxa"/>
            <w:vMerge/>
            <w:tcBorders>
              <w:top w:val="nil"/>
              <w:left w:val="thinThickSmallGap" w:sz="12" w:space="0" w:color="auto"/>
              <w:bottom w:val="single" w:sz="4" w:space="0" w:color="auto"/>
              <w:right w:val="single" w:sz="4" w:space="0" w:color="auto"/>
            </w:tcBorders>
            <w:vAlign w:val="center"/>
            <w:hideMark/>
          </w:tcPr>
          <w:p w14:paraId="27810A90" w14:textId="77777777" w:rsidR="00811226" w:rsidRPr="0045289B" w:rsidRDefault="00811226" w:rsidP="00811226">
            <w:pPr>
              <w:widowControl/>
              <w:rPr>
                <w:rFonts w:asciiTheme="minorEastAsia" w:hAnsiTheme="minorEastAsia" w:cs="新細明體"/>
                <w:color w:val="000000"/>
                <w:kern w:val="0"/>
                <w:szCs w:val="24"/>
              </w:rPr>
            </w:pPr>
          </w:p>
        </w:tc>
        <w:tc>
          <w:tcPr>
            <w:tcW w:w="1417" w:type="dxa"/>
            <w:vMerge/>
            <w:tcBorders>
              <w:top w:val="nil"/>
              <w:left w:val="single" w:sz="4" w:space="0" w:color="auto"/>
              <w:bottom w:val="single" w:sz="4" w:space="0" w:color="auto"/>
              <w:right w:val="single" w:sz="4" w:space="0" w:color="auto"/>
            </w:tcBorders>
            <w:vAlign w:val="center"/>
            <w:hideMark/>
          </w:tcPr>
          <w:p w14:paraId="1C7EFCAC" w14:textId="77777777" w:rsidR="00811226" w:rsidRPr="006244AB" w:rsidRDefault="00811226"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4EB01B77" w14:textId="77777777" w:rsidR="00811226" w:rsidRPr="006244AB" w:rsidRDefault="00811226"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2.因整地造成之裸露地，非供建築物使用者，應即綠化、美化以防沖刷。</w:t>
            </w:r>
          </w:p>
        </w:tc>
        <w:tc>
          <w:tcPr>
            <w:tcW w:w="2409" w:type="dxa"/>
            <w:tcBorders>
              <w:top w:val="nil"/>
              <w:left w:val="nil"/>
              <w:bottom w:val="single" w:sz="4" w:space="0" w:color="auto"/>
              <w:right w:val="single" w:sz="4" w:space="0" w:color="auto"/>
            </w:tcBorders>
            <w:shd w:val="clear" w:color="auto" w:fill="auto"/>
            <w:hideMark/>
          </w:tcPr>
          <w:p w14:paraId="551A7AEC" w14:textId="77777777" w:rsidR="00811226" w:rsidRPr="006244AB" w:rsidRDefault="00811226"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73EA8FA4" w14:textId="77777777" w:rsidR="00811226" w:rsidRPr="0045289B" w:rsidRDefault="00811226"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0895739A"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68809982"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402A35D9" w14:textId="77777777" w:rsidTr="00542AAF">
        <w:trPr>
          <w:trHeight w:val="567"/>
        </w:trPr>
        <w:tc>
          <w:tcPr>
            <w:tcW w:w="426" w:type="dxa"/>
            <w:vMerge/>
            <w:tcBorders>
              <w:top w:val="nil"/>
              <w:left w:val="thinThickSmallGap" w:sz="12" w:space="0" w:color="auto"/>
              <w:bottom w:val="single" w:sz="4" w:space="0" w:color="auto"/>
              <w:right w:val="single" w:sz="4" w:space="0" w:color="auto"/>
            </w:tcBorders>
            <w:vAlign w:val="center"/>
            <w:hideMark/>
          </w:tcPr>
          <w:p w14:paraId="6B33537D" w14:textId="77777777" w:rsidR="00811226" w:rsidRPr="0045289B" w:rsidRDefault="00811226" w:rsidP="00811226">
            <w:pPr>
              <w:widowControl/>
              <w:rPr>
                <w:rFonts w:asciiTheme="minorEastAsia" w:hAnsiTheme="minorEastAsia" w:cs="新細明體"/>
                <w:color w:val="000000"/>
                <w:kern w:val="0"/>
                <w:szCs w:val="24"/>
              </w:rPr>
            </w:pPr>
          </w:p>
        </w:tc>
        <w:tc>
          <w:tcPr>
            <w:tcW w:w="1417" w:type="dxa"/>
            <w:vMerge/>
            <w:tcBorders>
              <w:top w:val="nil"/>
              <w:left w:val="single" w:sz="4" w:space="0" w:color="auto"/>
              <w:bottom w:val="single" w:sz="4" w:space="0" w:color="auto"/>
              <w:right w:val="single" w:sz="4" w:space="0" w:color="auto"/>
            </w:tcBorders>
            <w:vAlign w:val="center"/>
            <w:hideMark/>
          </w:tcPr>
          <w:p w14:paraId="2B16C1B8" w14:textId="77777777" w:rsidR="00811226" w:rsidRPr="006244AB" w:rsidRDefault="00811226"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3128B7C" w14:textId="77777777" w:rsidR="00811226" w:rsidRPr="006244AB" w:rsidRDefault="00811226"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3.經核准之填</w:t>
            </w:r>
            <w:proofErr w:type="gramStart"/>
            <w:r w:rsidRPr="006244AB">
              <w:rPr>
                <w:rFonts w:asciiTheme="minorEastAsia" w:hAnsiTheme="minorEastAsia" w:hint="eastAsia"/>
                <w:sz w:val="18"/>
                <w:szCs w:val="18"/>
              </w:rPr>
              <w:t>土區，其填</w:t>
            </w:r>
            <w:proofErr w:type="gramEnd"/>
            <w:r w:rsidRPr="006244AB">
              <w:rPr>
                <w:rFonts w:asciiTheme="minorEastAsia" w:hAnsiTheme="minorEastAsia" w:hint="eastAsia"/>
                <w:sz w:val="18"/>
                <w:szCs w:val="18"/>
              </w:rPr>
              <w:t>土不可以廢物、石塊或任何有毒異物填充之。</w:t>
            </w:r>
          </w:p>
        </w:tc>
        <w:tc>
          <w:tcPr>
            <w:tcW w:w="2409" w:type="dxa"/>
            <w:tcBorders>
              <w:top w:val="nil"/>
              <w:left w:val="nil"/>
              <w:bottom w:val="single" w:sz="4" w:space="0" w:color="auto"/>
              <w:right w:val="single" w:sz="4" w:space="0" w:color="auto"/>
            </w:tcBorders>
            <w:shd w:val="clear" w:color="auto" w:fill="auto"/>
            <w:hideMark/>
          </w:tcPr>
          <w:p w14:paraId="197DCD25" w14:textId="77777777" w:rsidR="00811226" w:rsidRPr="006244AB" w:rsidRDefault="00811226"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0A33C7A8" w14:textId="77777777" w:rsidR="00811226" w:rsidRPr="0045289B" w:rsidRDefault="00811226"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7F7F28E2"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4C50506D" w14:textId="77777777" w:rsidR="00811226" w:rsidRPr="0045289B" w:rsidRDefault="00811226" w:rsidP="00811226">
            <w:pPr>
              <w:widowControl/>
              <w:rPr>
                <w:rFonts w:asciiTheme="minorEastAsia" w:hAnsiTheme="minorEastAsia" w:cs="新細明體"/>
                <w:color w:val="000000"/>
                <w:kern w:val="0"/>
                <w:szCs w:val="24"/>
              </w:rPr>
            </w:pPr>
          </w:p>
        </w:tc>
      </w:tr>
      <w:tr w:rsidR="00811226" w:rsidRPr="0045289B" w14:paraId="60EC9404" w14:textId="77777777" w:rsidTr="00542AAF">
        <w:trPr>
          <w:trHeight w:val="567"/>
        </w:trPr>
        <w:tc>
          <w:tcPr>
            <w:tcW w:w="426" w:type="dxa"/>
            <w:vMerge/>
            <w:tcBorders>
              <w:top w:val="nil"/>
              <w:left w:val="thinThickSmallGap" w:sz="12" w:space="0" w:color="auto"/>
              <w:bottom w:val="single" w:sz="4" w:space="0" w:color="auto"/>
              <w:right w:val="single" w:sz="4" w:space="0" w:color="auto"/>
            </w:tcBorders>
            <w:vAlign w:val="center"/>
            <w:hideMark/>
          </w:tcPr>
          <w:p w14:paraId="2E608DEA" w14:textId="77777777" w:rsidR="00811226" w:rsidRPr="0045289B" w:rsidRDefault="00811226" w:rsidP="00811226">
            <w:pPr>
              <w:widowControl/>
              <w:rPr>
                <w:rFonts w:asciiTheme="minorEastAsia" w:hAnsiTheme="minorEastAsia" w:cs="新細明體"/>
                <w:color w:val="000000"/>
                <w:kern w:val="0"/>
                <w:szCs w:val="24"/>
              </w:rPr>
            </w:pPr>
          </w:p>
        </w:tc>
        <w:tc>
          <w:tcPr>
            <w:tcW w:w="1417" w:type="dxa"/>
            <w:vMerge/>
            <w:tcBorders>
              <w:top w:val="nil"/>
              <w:left w:val="single" w:sz="4" w:space="0" w:color="auto"/>
              <w:bottom w:val="single" w:sz="4" w:space="0" w:color="auto"/>
              <w:right w:val="single" w:sz="4" w:space="0" w:color="auto"/>
            </w:tcBorders>
            <w:vAlign w:val="center"/>
            <w:hideMark/>
          </w:tcPr>
          <w:p w14:paraId="493119CE" w14:textId="77777777" w:rsidR="00811226" w:rsidRPr="006244AB" w:rsidRDefault="00811226"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7BB7DED5" w14:textId="77777777" w:rsidR="00811226" w:rsidRPr="006244AB" w:rsidRDefault="00811226"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4.開發中棄土之運輸，須向執行機關申請並運至核准地點。</w:t>
            </w:r>
          </w:p>
        </w:tc>
        <w:tc>
          <w:tcPr>
            <w:tcW w:w="2409" w:type="dxa"/>
            <w:tcBorders>
              <w:top w:val="nil"/>
              <w:left w:val="nil"/>
              <w:bottom w:val="single" w:sz="4" w:space="0" w:color="auto"/>
              <w:right w:val="single" w:sz="4" w:space="0" w:color="auto"/>
            </w:tcBorders>
            <w:shd w:val="clear" w:color="auto" w:fill="auto"/>
            <w:hideMark/>
          </w:tcPr>
          <w:p w14:paraId="57EC79E7" w14:textId="77777777" w:rsidR="00811226" w:rsidRPr="006244AB" w:rsidRDefault="00811226"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260D7BBF" w14:textId="77777777" w:rsidR="00811226" w:rsidRPr="0045289B" w:rsidRDefault="00811226"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6E510648" w14:textId="77777777" w:rsidR="00811226" w:rsidRPr="0045289B" w:rsidRDefault="00811226"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356AE554" w14:textId="77777777" w:rsidR="00811226" w:rsidRPr="0045289B" w:rsidRDefault="00811226" w:rsidP="00811226">
            <w:pPr>
              <w:widowControl/>
              <w:rPr>
                <w:rFonts w:asciiTheme="minorEastAsia" w:hAnsiTheme="minorEastAsia" w:cs="新細明體"/>
                <w:color w:val="000000"/>
                <w:kern w:val="0"/>
                <w:szCs w:val="24"/>
              </w:rPr>
            </w:pPr>
          </w:p>
        </w:tc>
      </w:tr>
      <w:tr w:rsidR="006244AB" w:rsidRPr="0045289B" w14:paraId="43E0B9A4" w14:textId="77777777" w:rsidTr="00542AAF">
        <w:trPr>
          <w:trHeight w:val="964"/>
        </w:trPr>
        <w:tc>
          <w:tcPr>
            <w:tcW w:w="426" w:type="dxa"/>
            <w:vMerge w:val="restart"/>
            <w:tcBorders>
              <w:top w:val="nil"/>
              <w:left w:val="thinThickSmallGap" w:sz="12" w:space="0" w:color="auto"/>
              <w:right w:val="single" w:sz="4" w:space="0" w:color="auto"/>
            </w:tcBorders>
            <w:shd w:val="clear" w:color="auto" w:fill="auto"/>
            <w:noWrap/>
            <w:vAlign w:val="center"/>
            <w:hideMark/>
          </w:tcPr>
          <w:p w14:paraId="6EF748BF" w14:textId="77777777" w:rsidR="006244AB" w:rsidRPr="006244AB" w:rsidRDefault="006244AB" w:rsidP="006244AB">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3</w:t>
            </w:r>
          </w:p>
        </w:tc>
        <w:tc>
          <w:tcPr>
            <w:tcW w:w="1417" w:type="dxa"/>
            <w:vMerge w:val="restart"/>
            <w:tcBorders>
              <w:top w:val="nil"/>
              <w:left w:val="nil"/>
              <w:right w:val="single" w:sz="4" w:space="0" w:color="auto"/>
            </w:tcBorders>
            <w:shd w:val="clear" w:color="auto" w:fill="auto"/>
            <w:vAlign w:val="center"/>
            <w:hideMark/>
          </w:tcPr>
          <w:p w14:paraId="1FAECBCA" w14:textId="77777777" w:rsidR="006244AB" w:rsidRPr="006244AB" w:rsidRDefault="006244AB" w:rsidP="002010AB">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指標設施</w:t>
            </w:r>
            <w:r w:rsidRPr="006244AB">
              <w:rPr>
                <w:rFonts w:asciiTheme="minorEastAsia" w:hAnsiTheme="minorEastAsia" w:cs="新細明體" w:hint="eastAsia"/>
                <w:color w:val="000000"/>
                <w:kern w:val="0"/>
                <w:sz w:val="22"/>
              </w:rPr>
              <w:br/>
              <w:t>-廠區標示物</w:t>
            </w:r>
            <w:r w:rsidRPr="006244AB">
              <w:rPr>
                <w:rFonts w:asciiTheme="minorEastAsia" w:hAnsiTheme="minorEastAsia" w:cs="新細明體" w:hint="eastAsia"/>
                <w:color w:val="000000"/>
                <w:kern w:val="0"/>
                <w:sz w:val="22"/>
              </w:rPr>
              <w:br/>
              <w:t>(</w:t>
            </w:r>
            <w:r>
              <w:rPr>
                <w:rFonts w:asciiTheme="minorEastAsia" w:hAnsiTheme="minorEastAsia" w:cs="新細明體" w:hint="eastAsia"/>
                <w:color w:val="000000"/>
                <w:kern w:val="0"/>
                <w:sz w:val="22"/>
              </w:rPr>
              <w:t>第</w:t>
            </w:r>
            <w:r w:rsidRPr="006244AB">
              <w:rPr>
                <w:rFonts w:asciiTheme="minorEastAsia" w:hAnsiTheme="minorEastAsia" w:cs="新細明體" w:hint="eastAsia"/>
                <w:color w:val="000000"/>
                <w:kern w:val="0"/>
                <w:sz w:val="22"/>
              </w:rPr>
              <w:t>1</w:t>
            </w:r>
            <w:r w:rsidR="002010AB" w:rsidRPr="002010AB">
              <w:rPr>
                <w:rFonts w:asciiTheme="minorEastAsia" w:hAnsiTheme="minorEastAsia" w:cs="新細明體"/>
                <w:color w:val="FF0000"/>
                <w:kern w:val="0"/>
                <w:sz w:val="22"/>
              </w:rPr>
              <w:t>6</w:t>
            </w:r>
            <w:r>
              <w:rPr>
                <w:rFonts w:asciiTheme="minorEastAsia" w:hAnsiTheme="minorEastAsia" w:cs="新細明體" w:hint="eastAsia"/>
                <w:color w:val="000000"/>
                <w:kern w:val="0"/>
                <w:sz w:val="22"/>
              </w:rPr>
              <w:t>條</w:t>
            </w:r>
            <w:r w:rsidRPr="006244AB">
              <w:rPr>
                <w:rFonts w:asciiTheme="minorEastAsia" w:hAnsiTheme="minorEastAsia" w:cs="新細明體" w:hint="eastAsia"/>
                <w:color w:val="000000"/>
                <w:kern w:val="0"/>
                <w:sz w:val="22"/>
              </w:rPr>
              <w:t>)</w:t>
            </w:r>
          </w:p>
        </w:tc>
        <w:tc>
          <w:tcPr>
            <w:tcW w:w="4255" w:type="dxa"/>
            <w:tcBorders>
              <w:top w:val="nil"/>
              <w:left w:val="nil"/>
              <w:bottom w:val="single" w:sz="4" w:space="0" w:color="auto"/>
              <w:right w:val="single" w:sz="4" w:space="0" w:color="auto"/>
            </w:tcBorders>
            <w:shd w:val="clear" w:color="auto" w:fill="auto"/>
            <w:vAlign w:val="center"/>
            <w:hideMark/>
          </w:tcPr>
          <w:p w14:paraId="0FCCB65D" w14:textId="77777777" w:rsidR="006244AB" w:rsidRDefault="006244AB"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1.廠商基地出入口標示物</w:t>
            </w:r>
          </w:p>
          <w:p w14:paraId="3B7CC72E" w14:textId="77777777" w:rsidR="006244AB" w:rsidRPr="006244AB" w:rsidRDefault="006244AB" w:rsidP="006244AB">
            <w:pPr>
              <w:adjustRightInd w:val="0"/>
              <w:snapToGrid w:val="0"/>
              <w:spacing w:line="220" w:lineRule="exact"/>
              <w:ind w:leftChars="100" w:left="42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(1)應設置於廠址使用之道路，並擇主要出入口旁退縮地區位，距基地界線至少1.5公尺，不得有</w:t>
            </w:r>
            <w:proofErr w:type="gramStart"/>
            <w:r w:rsidRPr="006244AB">
              <w:rPr>
                <w:rFonts w:asciiTheme="minorEastAsia" w:hAnsiTheme="minorEastAsia" w:hint="eastAsia"/>
                <w:sz w:val="18"/>
                <w:szCs w:val="18"/>
              </w:rPr>
              <w:t>植栽或其它</w:t>
            </w:r>
            <w:proofErr w:type="gramEnd"/>
            <w:r w:rsidRPr="006244AB">
              <w:rPr>
                <w:rFonts w:asciiTheme="minorEastAsia" w:hAnsiTheme="minorEastAsia" w:hint="eastAsia"/>
                <w:sz w:val="18"/>
                <w:szCs w:val="18"/>
              </w:rPr>
              <w:t>設施物遮蔽訪客之視線。</w:t>
            </w:r>
          </w:p>
        </w:tc>
        <w:tc>
          <w:tcPr>
            <w:tcW w:w="2409" w:type="dxa"/>
            <w:tcBorders>
              <w:top w:val="nil"/>
              <w:left w:val="nil"/>
              <w:bottom w:val="single" w:sz="4" w:space="0" w:color="auto"/>
              <w:right w:val="single" w:sz="4" w:space="0" w:color="auto"/>
            </w:tcBorders>
            <w:shd w:val="clear" w:color="auto" w:fill="auto"/>
            <w:hideMark/>
          </w:tcPr>
          <w:p w14:paraId="3CF20ECC" w14:textId="77777777" w:rsidR="006244AB" w:rsidRPr="006244AB" w:rsidRDefault="006244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2D2E6ED8" w14:textId="77777777" w:rsidR="006244AB" w:rsidRPr="0045289B" w:rsidRDefault="006244AB" w:rsidP="00811226">
            <w:pPr>
              <w:widowControl/>
              <w:rPr>
                <w:rFonts w:asciiTheme="minorEastAsia" w:hAnsiTheme="minorEastAsia"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695F19ED" w14:textId="77777777" w:rsidR="006244AB" w:rsidRPr="0045289B" w:rsidRDefault="006244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0072818D" w14:textId="77777777" w:rsidR="006244AB" w:rsidRPr="0045289B" w:rsidRDefault="006244AB" w:rsidP="00811226">
            <w:pPr>
              <w:widowControl/>
              <w:rPr>
                <w:rFonts w:asciiTheme="minorEastAsia" w:hAnsiTheme="minorEastAsia" w:cs="新細明體"/>
                <w:color w:val="000000"/>
                <w:kern w:val="0"/>
                <w:szCs w:val="24"/>
              </w:rPr>
            </w:pPr>
          </w:p>
        </w:tc>
      </w:tr>
      <w:tr w:rsidR="006244AB" w:rsidRPr="0045289B" w14:paraId="4341967F" w14:textId="77777777" w:rsidTr="00542AAF">
        <w:trPr>
          <w:trHeight w:val="567"/>
        </w:trPr>
        <w:tc>
          <w:tcPr>
            <w:tcW w:w="426" w:type="dxa"/>
            <w:vMerge/>
            <w:tcBorders>
              <w:left w:val="thinThickSmallGap" w:sz="12" w:space="0" w:color="auto"/>
              <w:right w:val="single" w:sz="4" w:space="0" w:color="auto"/>
            </w:tcBorders>
            <w:shd w:val="clear" w:color="auto" w:fill="auto"/>
            <w:noWrap/>
            <w:vAlign w:val="center"/>
            <w:hideMark/>
          </w:tcPr>
          <w:p w14:paraId="1F3EA3FE" w14:textId="77777777" w:rsidR="006244AB" w:rsidRPr="006244AB" w:rsidRDefault="006244AB" w:rsidP="00811226">
            <w:pP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41261D4B" w14:textId="77777777" w:rsidR="006244AB" w:rsidRPr="006244AB" w:rsidRDefault="006244AB" w:rsidP="00811226">
            <w:pP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6E3E8DCD" w14:textId="77777777" w:rsidR="006244AB" w:rsidRPr="006244AB" w:rsidRDefault="006244AB" w:rsidP="006244AB">
            <w:pPr>
              <w:adjustRightInd w:val="0"/>
              <w:snapToGrid w:val="0"/>
              <w:spacing w:line="220" w:lineRule="exact"/>
              <w:ind w:leftChars="100" w:left="42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(2)標示物只限於標示地址、建築物名稱、公司機構名稱及企業標誌。</w:t>
            </w:r>
          </w:p>
        </w:tc>
        <w:tc>
          <w:tcPr>
            <w:tcW w:w="2409" w:type="dxa"/>
            <w:tcBorders>
              <w:top w:val="nil"/>
              <w:left w:val="nil"/>
              <w:bottom w:val="single" w:sz="4" w:space="0" w:color="auto"/>
              <w:right w:val="single" w:sz="4" w:space="0" w:color="auto"/>
            </w:tcBorders>
            <w:shd w:val="clear" w:color="auto" w:fill="auto"/>
            <w:hideMark/>
          </w:tcPr>
          <w:p w14:paraId="70D2DD38" w14:textId="77777777" w:rsidR="006244AB" w:rsidRPr="006244AB" w:rsidRDefault="006244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647D8EF9" w14:textId="77777777" w:rsidR="006244AB" w:rsidRPr="006244AB" w:rsidRDefault="006244AB" w:rsidP="006244AB">
            <w:pPr>
              <w:widowControl/>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FE2DA5F" w14:textId="77777777" w:rsidR="006244AB" w:rsidRPr="0045289B" w:rsidRDefault="006244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7CE04846" w14:textId="77777777" w:rsidR="006244AB" w:rsidRPr="0045289B" w:rsidRDefault="006244AB" w:rsidP="00811226">
            <w:pPr>
              <w:widowControl/>
              <w:rPr>
                <w:rFonts w:asciiTheme="minorEastAsia" w:hAnsiTheme="minorEastAsia" w:cs="新細明體"/>
                <w:color w:val="000000"/>
                <w:kern w:val="0"/>
                <w:szCs w:val="24"/>
              </w:rPr>
            </w:pPr>
          </w:p>
        </w:tc>
      </w:tr>
      <w:tr w:rsidR="006244AB" w:rsidRPr="0045289B" w14:paraId="517242D4" w14:textId="77777777" w:rsidTr="00542AAF">
        <w:trPr>
          <w:trHeight w:val="794"/>
        </w:trPr>
        <w:tc>
          <w:tcPr>
            <w:tcW w:w="426" w:type="dxa"/>
            <w:vMerge/>
            <w:tcBorders>
              <w:left w:val="thinThickSmallGap" w:sz="12" w:space="0" w:color="auto"/>
              <w:right w:val="single" w:sz="4" w:space="0" w:color="auto"/>
            </w:tcBorders>
            <w:shd w:val="clear" w:color="auto" w:fill="auto"/>
            <w:noWrap/>
            <w:vAlign w:val="center"/>
            <w:hideMark/>
          </w:tcPr>
          <w:p w14:paraId="463763B9" w14:textId="77777777" w:rsidR="006244AB" w:rsidRPr="006244AB" w:rsidRDefault="006244AB" w:rsidP="00811226">
            <w:pP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55F98506" w14:textId="77777777" w:rsidR="006244AB" w:rsidRPr="0045289B" w:rsidRDefault="006244AB" w:rsidP="00811226">
            <w:pPr>
              <w:rPr>
                <w:rFonts w:asciiTheme="minorEastAsia" w:hAnsiTheme="minorEastAsia"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607128B2" w14:textId="77777777" w:rsidR="006244AB" w:rsidRPr="006244AB" w:rsidRDefault="006244AB" w:rsidP="006244AB">
            <w:pPr>
              <w:adjustRightInd w:val="0"/>
              <w:snapToGrid w:val="0"/>
              <w:spacing w:line="220" w:lineRule="exact"/>
              <w:ind w:leftChars="100" w:left="42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(3)標示物之造型、質感、材料、色彩及字體應與基地建築及整體景觀配合，且應於申請建築時同時提出申請，經執行機關核准後方可設置。</w:t>
            </w:r>
          </w:p>
        </w:tc>
        <w:tc>
          <w:tcPr>
            <w:tcW w:w="2409" w:type="dxa"/>
            <w:tcBorders>
              <w:top w:val="nil"/>
              <w:left w:val="nil"/>
              <w:bottom w:val="single" w:sz="4" w:space="0" w:color="auto"/>
              <w:right w:val="single" w:sz="4" w:space="0" w:color="auto"/>
            </w:tcBorders>
            <w:shd w:val="clear" w:color="auto" w:fill="auto"/>
            <w:hideMark/>
          </w:tcPr>
          <w:p w14:paraId="7033159E" w14:textId="77777777" w:rsidR="006244AB" w:rsidRPr="006244AB" w:rsidRDefault="006244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72D1503F" w14:textId="77777777" w:rsidR="006244AB" w:rsidRPr="006244AB" w:rsidRDefault="006244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30078D8" w14:textId="77777777" w:rsidR="006244AB" w:rsidRPr="0045289B" w:rsidRDefault="006244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428EF55" w14:textId="77777777" w:rsidR="006244AB" w:rsidRPr="0045289B" w:rsidRDefault="006244AB" w:rsidP="00811226">
            <w:pPr>
              <w:widowControl/>
              <w:rPr>
                <w:rFonts w:asciiTheme="minorEastAsia" w:hAnsiTheme="minorEastAsia" w:cs="新細明體"/>
                <w:color w:val="000000"/>
                <w:kern w:val="0"/>
                <w:szCs w:val="24"/>
              </w:rPr>
            </w:pPr>
          </w:p>
        </w:tc>
      </w:tr>
      <w:tr w:rsidR="006244AB" w:rsidRPr="0045289B" w14:paraId="54D4A012" w14:textId="77777777" w:rsidTr="00542AAF">
        <w:trPr>
          <w:trHeight w:val="567"/>
        </w:trPr>
        <w:tc>
          <w:tcPr>
            <w:tcW w:w="426" w:type="dxa"/>
            <w:vMerge/>
            <w:tcBorders>
              <w:left w:val="thinThickSmallGap" w:sz="12" w:space="0" w:color="auto"/>
              <w:right w:val="single" w:sz="4" w:space="0" w:color="auto"/>
            </w:tcBorders>
            <w:shd w:val="clear" w:color="auto" w:fill="auto"/>
            <w:noWrap/>
            <w:vAlign w:val="center"/>
            <w:hideMark/>
          </w:tcPr>
          <w:p w14:paraId="277AACA3" w14:textId="77777777" w:rsidR="006244AB" w:rsidRPr="006244AB" w:rsidRDefault="006244AB" w:rsidP="00811226">
            <w:pP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283DB917" w14:textId="77777777" w:rsidR="006244AB" w:rsidRPr="0045289B" w:rsidRDefault="006244AB" w:rsidP="00811226">
            <w:pPr>
              <w:rPr>
                <w:rFonts w:asciiTheme="minorEastAsia" w:hAnsiTheme="minorEastAsia"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62F272F5" w14:textId="77777777" w:rsidR="006244AB" w:rsidRPr="006244AB" w:rsidRDefault="006244AB" w:rsidP="006244AB">
            <w:pPr>
              <w:adjustRightInd w:val="0"/>
              <w:snapToGrid w:val="0"/>
              <w:spacing w:line="220" w:lineRule="exact"/>
              <w:ind w:leftChars="100" w:left="42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(4)標示物之立面面積不得超過8平方公尺，高度不得超過2.5公尺。</w:t>
            </w:r>
          </w:p>
        </w:tc>
        <w:tc>
          <w:tcPr>
            <w:tcW w:w="2409" w:type="dxa"/>
            <w:tcBorders>
              <w:top w:val="nil"/>
              <w:left w:val="nil"/>
              <w:bottom w:val="single" w:sz="4" w:space="0" w:color="auto"/>
              <w:right w:val="single" w:sz="4" w:space="0" w:color="auto"/>
            </w:tcBorders>
            <w:shd w:val="clear" w:color="auto" w:fill="auto"/>
            <w:hideMark/>
          </w:tcPr>
          <w:p w14:paraId="0A310569" w14:textId="77777777" w:rsidR="006244AB" w:rsidRPr="006244AB" w:rsidRDefault="006244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15A94FE9" w14:textId="77777777" w:rsidR="006244AB" w:rsidRPr="006244AB" w:rsidRDefault="006244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B6B4B0E" w14:textId="77777777" w:rsidR="006244AB" w:rsidRPr="0045289B" w:rsidRDefault="006244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7E2B0E68" w14:textId="77777777" w:rsidR="006244AB" w:rsidRPr="0045289B" w:rsidRDefault="006244AB" w:rsidP="00811226">
            <w:pPr>
              <w:widowControl/>
              <w:rPr>
                <w:rFonts w:asciiTheme="minorEastAsia" w:hAnsiTheme="minorEastAsia" w:cs="新細明體"/>
                <w:color w:val="000000"/>
                <w:kern w:val="0"/>
                <w:szCs w:val="24"/>
              </w:rPr>
            </w:pPr>
          </w:p>
        </w:tc>
      </w:tr>
      <w:tr w:rsidR="006244AB" w:rsidRPr="0045289B" w14:paraId="10D9BFA6" w14:textId="77777777" w:rsidTr="00542AAF">
        <w:trPr>
          <w:trHeight w:val="964"/>
        </w:trPr>
        <w:tc>
          <w:tcPr>
            <w:tcW w:w="426" w:type="dxa"/>
            <w:vMerge/>
            <w:tcBorders>
              <w:left w:val="thinThickSmallGap" w:sz="12" w:space="0" w:color="auto"/>
              <w:right w:val="single" w:sz="4" w:space="0" w:color="auto"/>
            </w:tcBorders>
            <w:shd w:val="clear" w:color="auto" w:fill="auto"/>
            <w:noWrap/>
            <w:vAlign w:val="center"/>
            <w:hideMark/>
          </w:tcPr>
          <w:p w14:paraId="7C0DA8C7" w14:textId="77777777" w:rsidR="006244AB" w:rsidRPr="006244AB" w:rsidRDefault="006244AB" w:rsidP="00811226">
            <w:pP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3310DD1E" w14:textId="77777777" w:rsidR="006244AB" w:rsidRPr="0045289B" w:rsidRDefault="006244AB" w:rsidP="00811226">
            <w:pPr>
              <w:rPr>
                <w:rFonts w:asciiTheme="minorEastAsia" w:hAnsiTheme="minorEastAsia"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28FFA76F" w14:textId="77777777" w:rsidR="006244AB" w:rsidRDefault="006244AB"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2.廠房壁面標示物</w:t>
            </w:r>
          </w:p>
          <w:p w14:paraId="72C71780" w14:textId="77777777" w:rsidR="006244AB" w:rsidRPr="006244AB" w:rsidRDefault="006244AB" w:rsidP="006244AB">
            <w:pPr>
              <w:adjustRightInd w:val="0"/>
              <w:snapToGrid w:val="0"/>
              <w:spacing w:line="220" w:lineRule="exact"/>
              <w:ind w:leftChars="100" w:left="42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br w:type="page"/>
              <w:t>(1)僅限自建廠房使用，且只限標示建築物名稱、公司機構名稱及企業標誌，其設計應於辦理建照執照申請時一併提出，經核准後方可裝設。</w:t>
            </w:r>
          </w:p>
        </w:tc>
        <w:tc>
          <w:tcPr>
            <w:tcW w:w="2409" w:type="dxa"/>
            <w:tcBorders>
              <w:top w:val="nil"/>
              <w:left w:val="nil"/>
              <w:bottom w:val="single" w:sz="4" w:space="0" w:color="auto"/>
              <w:right w:val="single" w:sz="4" w:space="0" w:color="auto"/>
            </w:tcBorders>
            <w:shd w:val="clear" w:color="auto" w:fill="auto"/>
            <w:hideMark/>
          </w:tcPr>
          <w:p w14:paraId="5ADD82F5" w14:textId="77777777" w:rsidR="006244AB" w:rsidRPr="006244AB" w:rsidRDefault="006244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7EF5DBC6" w14:textId="77777777" w:rsidR="006244AB" w:rsidRPr="006244AB" w:rsidRDefault="006244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8FD34EA" w14:textId="77777777" w:rsidR="006244AB" w:rsidRPr="0045289B" w:rsidRDefault="006244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64E3C3C1" w14:textId="77777777" w:rsidR="006244AB" w:rsidRPr="0045289B" w:rsidRDefault="006244AB" w:rsidP="00811226">
            <w:pPr>
              <w:widowControl/>
              <w:rPr>
                <w:rFonts w:asciiTheme="minorEastAsia" w:hAnsiTheme="minorEastAsia" w:cs="新細明體"/>
                <w:color w:val="000000"/>
                <w:kern w:val="0"/>
                <w:szCs w:val="24"/>
              </w:rPr>
            </w:pPr>
          </w:p>
        </w:tc>
      </w:tr>
      <w:tr w:rsidR="006244AB" w:rsidRPr="0045289B" w14:paraId="56C496AD" w14:textId="77777777" w:rsidTr="00542AAF">
        <w:trPr>
          <w:trHeight w:val="1587"/>
        </w:trPr>
        <w:tc>
          <w:tcPr>
            <w:tcW w:w="426" w:type="dxa"/>
            <w:vMerge/>
            <w:tcBorders>
              <w:left w:val="thinThickSmallGap" w:sz="12" w:space="0" w:color="auto"/>
              <w:right w:val="single" w:sz="4" w:space="0" w:color="auto"/>
            </w:tcBorders>
            <w:shd w:val="clear" w:color="auto" w:fill="auto"/>
            <w:noWrap/>
            <w:vAlign w:val="center"/>
            <w:hideMark/>
          </w:tcPr>
          <w:p w14:paraId="0C99F270" w14:textId="77777777" w:rsidR="006244AB" w:rsidRPr="006244AB" w:rsidRDefault="006244AB" w:rsidP="00811226">
            <w:pP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08F66FD5" w14:textId="77777777" w:rsidR="006244AB" w:rsidRPr="0045289B" w:rsidRDefault="006244AB" w:rsidP="00811226">
            <w:pPr>
              <w:rPr>
                <w:rFonts w:asciiTheme="minorEastAsia" w:hAnsiTheme="minorEastAsia"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712CFA3E" w14:textId="77777777" w:rsidR="006244AB" w:rsidRPr="006244AB" w:rsidRDefault="006244AB" w:rsidP="006244AB">
            <w:pPr>
              <w:adjustRightInd w:val="0"/>
              <w:snapToGrid w:val="0"/>
              <w:spacing w:line="220" w:lineRule="exact"/>
              <w:ind w:leftChars="100" w:left="42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每棟建築物之臨街立面只能有一處牆面標示物；每一基地內之牆面標示物最多設二處，且不得在屋頂突出物上出現。該標示物大小及位置須與建築物協調，總面積以不得超過4.5平方公尺，文字部分高度不得超過1.2公尺，如有必須</w:t>
            </w:r>
            <w:proofErr w:type="gramStart"/>
            <w:r w:rsidRPr="006244AB">
              <w:rPr>
                <w:rFonts w:asciiTheme="minorEastAsia" w:hAnsiTheme="minorEastAsia" w:hint="eastAsia"/>
                <w:sz w:val="18"/>
                <w:szCs w:val="18"/>
              </w:rPr>
              <w:t>增設牆面</w:t>
            </w:r>
            <w:proofErr w:type="gramEnd"/>
            <w:r w:rsidRPr="006244AB">
              <w:rPr>
                <w:rFonts w:asciiTheme="minorEastAsia" w:hAnsiTheme="minorEastAsia" w:hint="eastAsia"/>
                <w:sz w:val="18"/>
                <w:szCs w:val="18"/>
              </w:rPr>
              <w:t>標示物或增加面積需經執行機關核准後始得設置。</w:t>
            </w:r>
          </w:p>
        </w:tc>
        <w:tc>
          <w:tcPr>
            <w:tcW w:w="2409" w:type="dxa"/>
            <w:tcBorders>
              <w:top w:val="nil"/>
              <w:left w:val="nil"/>
              <w:bottom w:val="single" w:sz="4" w:space="0" w:color="auto"/>
              <w:right w:val="single" w:sz="4" w:space="0" w:color="auto"/>
            </w:tcBorders>
            <w:shd w:val="clear" w:color="auto" w:fill="auto"/>
            <w:hideMark/>
          </w:tcPr>
          <w:p w14:paraId="658921BE" w14:textId="77777777" w:rsidR="006244AB" w:rsidRPr="006244AB" w:rsidRDefault="006244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58E074BA" w14:textId="77777777" w:rsidR="006244AB" w:rsidRPr="006244AB" w:rsidRDefault="006244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5EAE354" w14:textId="77777777" w:rsidR="006244AB" w:rsidRPr="0045289B" w:rsidRDefault="006244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0F1FEC9A" w14:textId="77777777" w:rsidR="006244AB" w:rsidRPr="0045289B" w:rsidRDefault="006244AB" w:rsidP="00811226">
            <w:pPr>
              <w:widowControl/>
              <w:rPr>
                <w:rFonts w:asciiTheme="minorEastAsia" w:hAnsiTheme="minorEastAsia" w:cs="新細明體"/>
                <w:color w:val="000000"/>
                <w:kern w:val="0"/>
                <w:szCs w:val="24"/>
              </w:rPr>
            </w:pPr>
          </w:p>
        </w:tc>
      </w:tr>
      <w:tr w:rsidR="006244AB" w:rsidRPr="0045289B" w14:paraId="769C8725" w14:textId="77777777" w:rsidTr="00542AAF">
        <w:trPr>
          <w:trHeight w:val="567"/>
        </w:trPr>
        <w:tc>
          <w:tcPr>
            <w:tcW w:w="426" w:type="dxa"/>
            <w:vMerge/>
            <w:tcBorders>
              <w:left w:val="thinThickSmallGap" w:sz="12" w:space="0" w:color="auto"/>
              <w:right w:val="single" w:sz="4" w:space="0" w:color="auto"/>
            </w:tcBorders>
            <w:shd w:val="clear" w:color="auto" w:fill="auto"/>
            <w:noWrap/>
            <w:vAlign w:val="center"/>
            <w:hideMark/>
          </w:tcPr>
          <w:p w14:paraId="4ED556AB" w14:textId="77777777" w:rsidR="006244AB" w:rsidRPr="0045289B" w:rsidRDefault="006244AB" w:rsidP="00811226">
            <w:pPr>
              <w:rPr>
                <w:rFonts w:asciiTheme="minorEastAsia" w:hAnsiTheme="minorEastAsia" w:cs="新細明體"/>
                <w:color w:val="000000"/>
                <w:kern w:val="0"/>
                <w:szCs w:val="24"/>
              </w:rPr>
            </w:pPr>
          </w:p>
        </w:tc>
        <w:tc>
          <w:tcPr>
            <w:tcW w:w="1417" w:type="dxa"/>
            <w:vMerge/>
            <w:tcBorders>
              <w:left w:val="nil"/>
              <w:right w:val="single" w:sz="4" w:space="0" w:color="auto"/>
            </w:tcBorders>
            <w:shd w:val="clear" w:color="auto" w:fill="auto"/>
            <w:noWrap/>
            <w:vAlign w:val="center"/>
            <w:hideMark/>
          </w:tcPr>
          <w:p w14:paraId="696AC692" w14:textId="77777777" w:rsidR="006244AB" w:rsidRPr="0045289B" w:rsidRDefault="006244AB" w:rsidP="00811226">
            <w:pPr>
              <w:rPr>
                <w:rFonts w:asciiTheme="minorEastAsia" w:hAnsiTheme="minorEastAsia"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4050B0D2" w14:textId="77777777" w:rsidR="006244AB" w:rsidRPr="006244AB" w:rsidRDefault="006244AB" w:rsidP="006244AB">
            <w:pPr>
              <w:adjustRightInd w:val="0"/>
              <w:snapToGrid w:val="0"/>
              <w:spacing w:line="220" w:lineRule="exact"/>
              <w:ind w:leftChars="100" w:left="42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(3)標示物之造型、質感、材料、色彩及字體應與基地建築及整體景觀配合。</w:t>
            </w:r>
          </w:p>
        </w:tc>
        <w:tc>
          <w:tcPr>
            <w:tcW w:w="2409" w:type="dxa"/>
            <w:tcBorders>
              <w:top w:val="nil"/>
              <w:left w:val="nil"/>
              <w:bottom w:val="single" w:sz="4" w:space="0" w:color="auto"/>
              <w:right w:val="single" w:sz="4" w:space="0" w:color="auto"/>
            </w:tcBorders>
            <w:shd w:val="clear" w:color="auto" w:fill="auto"/>
            <w:hideMark/>
          </w:tcPr>
          <w:p w14:paraId="729C43B3" w14:textId="77777777" w:rsidR="006244AB" w:rsidRPr="006244AB" w:rsidRDefault="006244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6FDE1AF1" w14:textId="77777777" w:rsidR="006244AB" w:rsidRPr="006244AB" w:rsidRDefault="006244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6BC8590" w14:textId="77777777" w:rsidR="006244AB" w:rsidRPr="0045289B" w:rsidRDefault="006244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795CC272" w14:textId="77777777" w:rsidR="006244AB" w:rsidRPr="0045289B" w:rsidRDefault="006244AB" w:rsidP="00811226">
            <w:pPr>
              <w:widowControl/>
              <w:rPr>
                <w:rFonts w:asciiTheme="minorEastAsia" w:hAnsiTheme="minorEastAsia" w:cs="新細明體"/>
                <w:color w:val="000000"/>
                <w:kern w:val="0"/>
                <w:szCs w:val="24"/>
              </w:rPr>
            </w:pPr>
          </w:p>
        </w:tc>
      </w:tr>
      <w:tr w:rsidR="006244AB" w:rsidRPr="0045289B" w14:paraId="4835548B" w14:textId="77777777" w:rsidTr="00542AAF">
        <w:trPr>
          <w:trHeight w:val="1417"/>
        </w:trPr>
        <w:tc>
          <w:tcPr>
            <w:tcW w:w="426" w:type="dxa"/>
            <w:vMerge/>
            <w:tcBorders>
              <w:left w:val="thinThickSmallGap" w:sz="12" w:space="0" w:color="auto"/>
              <w:bottom w:val="single" w:sz="4" w:space="0" w:color="auto"/>
              <w:right w:val="single" w:sz="4" w:space="0" w:color="auto"/>
            </w:tcBorders>
            <w:shd w:val="clear" w:color="auto" w:fill="auto"/>
            <w:noWrap/>
            <w:vAlign w:val="center"/>
            <w:hideMark/>
          </w:tcPr>
          <w:p w14:paraId="6DF9A0D5" w14:textId="77777777" w:rsidR="006244AB" w:rsidRPr="0045289B" w:rsidRDefault="006244AB" w:rsidP="00811226">
            <w:pPr>
              <w:widowControl/>
              <w:rPr>
                <w:rFonts w:asciiTheme="minorEastAsia" w:hAnsiTheme="minorEastAsia" w:cs="新細明體"/>
                <w:color w:val="000000"/>
                <w:kern w:val="0"/>
                <w:szCs w:val="24"/>
              </w:rPr>
            </w:pPr>
          </w:p>
        </w:tc>
        <w:tc>
          <w:tcPr>
            <w:tcW w:w="1417" w:type="dxa"/>
            <w:vMerge/>
            <w:tcBorders>
              <w:left w:val="nil"/>
              <w:bottom w:val="single" w:sz="4" w:space="0" w:color="auto"/>
              <w:right w:val="single" w:sz="4" w:space="0" w:color="auto"/>
            </w:tcBorders>
            <w:shd w:val="clear" w:color="auto" w:fill="auto"/>
            <w:noWrap/>
            <w:vAlign w:val="center"/>
            <w:hideMark/>
          </w:tcPr>
          <w:p w14:paraId="1C9BF81A" w14:textId="77777777" w:rsidR="006244AB" w:rsidRPr="0045289B" w:rsidRDefault="006244AB" w:rsidP="00811226">
            <w:pPr>
              <w:widowControl/>
              <w:rPr>
                <w:rFonts w:asciiTheme="minorEastAsia" w:hAnsiTheme="minorEastAsia"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2689C681" w14:textId="77777777" w:rsidR="006244AB" w:rsidRPr="006244AB" w:rsidRDefault="006244AB"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3.建築物標示牌：</w:t>
            </w:r>
            <w:r>
              <w:rPr>
                <w:rFonts w:asciiTheme="minorEastAsia" w:hAnsiTheme="minorEastAsia"/>
                <w:sz w:val="18"/>
                <w:szCs w:val="18"/>
              </w:rPr>
              <w:br/>
            </w:r>
            <w:r w:rsidRPr="006244AB">
              <w:rPr>
                <w:rFonts w:asciiTheme="minorEastAsia" w:hAnsiTheme="minorEastAsia" w:hint="eastAsia"/>
                <w:sz w:val="18"/>
                <w:szCs w:val="18"/>
              </w:rPr>
              <w:t>建築物名稱、設計人、承造人、建造日期等資料，應做成標示牌樹立於建築物上，總面積不得超過0.12平方公尺，其材質、大小、字體、設置地點應由建築師設計，並在申辦建造執照時一併提出，經核可後執行。</w:t>
            </w:r>
          </w:p>
        </w:tc>
        <w:tc>
          <w:tcPr>
            <w:tcW w:w="2409" w:type="dxa"/>
            <w:tcBorders>
              <w:top w:val="nil"/>
              <w:left w:val="nil"/>
              <w:bottom w:val="single" w:sz="4" w:space="0" w:color="auto"/>
              <w:right w:val="single" w:sz="4" w:space="0" w:color="auto"/>
            </w:tcBorders>
            <w:shd w:val="clear" w:color="auto" w:fill="auto"/>
            <w:hideMark/>
          </w:tcPr>
          <w:p w14:paraId="0E90FA2A" w14:textId="77777777" w:rsidR="006244AB" w:rsidRPr="006244AB" w:rsidRDefault="006244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6AD9D2AE" w14:textId="77777777" w:rsidR="006244AB" w:rsidRPr="006244AB" w:rsidRDefault="006244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1744A9B" w14:textId="77777777" w:rsidR="006244AB" w:rsidRPr="0045289B" w:rsidRDefault="006244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55EFDA4" w14:textId="77777777" w:rsidR="006244AB" w:rsidRPr="0045289B" w:rsidRDefault="006244AB" w:rsidP="00811226">
            <w:pPr>
              <w:widowControl/>
              <w:rPr>
                <w:rFonts w:asciiTheme="minorEastAsia" w:hAnsiTheme="minorEastAsia" w:cs="新細明體"/>
                <w:color w:val="000000"/>
                <w:kern w:val="0"/>
                <w:szCs w:val="24"/>
              </w:rPr>
            </w:pPr>
          </w:p>
        </w:tc>
      </w:tr>
      <w:tr w:rsidR="00F633AB" w:rsidRPr="0045289B" w14:paraId="7827673C" w14:textId="77777777" w:rsidTr="00542AAF">
        <w:trPr>
          <w:trHeight w:val="737"/>
        </w:trPr>
        <w:tc>
          <w:tcPr>
            <w:tcW w:w="426" w:type="dxa"/>
            <w:vMerge w:val="restart"/>
            <w:tcBorders>
              <w:top w:val="nil"/>
              <w:left w:val="thinThickSmallGap" w:sz="12" w:space="0" w:color="auto"/>
              <w:right w:val="single" w:sz="4" w:space="0" w:color="auto"/>
            </w:tcBorders>
            <w:shd w:val="clear" w:color="auto" w:fill="auto"/>
            <w:noWrap/>
            <w:vAlign w:val="center"/>
            <w:hideMark/>
          </w:tcPr>
          <w:p w14:paraId="40F93BC7" w14:textId="77777777" w:rsidR="00F633AB" w:rsidRPr="00D64A65" w:rsidRDefault="00F633AB" w:rsidP="00F633AB">
            <w:pPr>
              <w:widowControl/>
              <w:jc w:val="center"/>
              <w:rPr>
                <w:rFonts w:asciiTheme="minorEastAsia" w:hAnsiTheme="minorEastAsia" w:cs="新細明體"/>
                <w:color w:val="000000"/>
                <w:kern w:val="0"/>
                <w:sz w:val="22"/>
              </w:rPr>
            </w:pPr>
            <w:r w:rsidRPr="00D64A65">
              <w:rPr>
                <w:rFonts w:asciiTheme="minorEastAsia" w:hAnsiTheme="minorEastAsia" w:cs="新細明體" w:hint="eastAsia"/>
                <w:color w:val="000000"/>
                <w:kern w:val="0"/>
                <w:sz w:val="22"/>
              </w:rPr>
              <w:lastRenderedPageBreak/>
              <w:t>4</w:t>
            </w:r>
          </w:p>
        </w:tc>
        <w:tc>
          <w:tcPr>
            <w:tcW w:w="1417" w:type="dxa"/>
            <w:vMerge w:val="restart"/>
            <w:tcBorders>
              <w:top w:val="nil"/>
              <w:left w:val="nil"/>
              <w:right w:val="single" w:sz="4" w:space="0" w:color="auto"/>
            </w:tcBorders>
            <w:shd w:val="clear" w:color="auto" w:fill="auto"/>
            <w:vAlign w:val="center"/>
            <w:hideMark/>
          </w:tcPr>
          <w:p w14:paraId="34770E9F" w14:textId="77777777" w:rsidR="00F633AB" w:rsidRPr="00D64A65" w:rsidRDefault="00F633AB" w:rsidP="00092A1A">
            <w:pPr>
              <w:widowControl/>
              <w:jc w:val="center"/>
              <w:rPr>
                <w:rFonts w:asciiTheme="minorEastAsia" w:hAnsiTheme="minorEastAsia" w:cs="新細明體"/>
                <w:color w:val="000000"/>
                <w:kern w:val="0"/>
                <w:sz w:val="22"/>
              </w:rPr>
            </w:pPr>
            <w:proofErr w:type="gramStart"/>
            <w:r w:rsidRPr="00D64A65">
              <w:rPr>
                <w:rFonts w:asciiTheme="minorEastAsia" w:hAnsiTheme="minorEastAsia" w:cs="新細明體" w:hint="eastAsia"/>
                <w:color w:val="000000"/>
                <w:kern w:val="0"/>
                <w:sz w:val="22"/>
              </w:rPr>
              <w:t>街俱設置</w:t>
            </w:r>
            <w:proofErr w:type="gramEnd"/>
            <w:r w:rsidRPr="00D64A65">
              <w:rPr>
                <w:rFonts w:asciiTheme="minorEastAsia" w:hAnsiTheme="minorEastAsia" w:cs="新細明體" w:hint="eastAsia"/>
                <w:color w:val="000000"/>
                <w:kern w:val="0"/>
                <w:sz w:val="22"/>
              </w:rPr>
              <w:br/>
              <w:t>(第1</w:t>
            </w:r>
            <w:r w:rsidR="00092A1A" w:rsidRPr="00092A1A">
              <w:rPr>
                <w:rFonts w:asciiTheme="minorEastAsia" w:hAnsiTheme="minorEastAsia" w:cs="新細明體"/>
                <w:color w:val="FF0000"/>
                <w:kern w:val="0"/>
                <w:sz w:val="22"/>
              </w:rPr>
              <w:t>7</w:t>
            </w:r>
            <w:r w:rsidRPr="00D64A65">
              <w:rPr>
                <w:rFonts w:asciiTheme="minorEastAsia" w:hAnsiTheme="minorEastAsia" w:cs="新細明體" w:hint="eastAsia"/>
                <w:color w:val="000000"/>
                <w:kern w:val="0"/>
                <w:sz w:val="22"/>
              </w:rPr>
              <w:t>條)</w:t>
            </w:r>
          </w:p>
        </w:tc>
        <w:tc>
          <w:tcPr>
            <w:tcW w:w="4255" w:type="dxa"/>
            <w:tcBorders>
              <w:top w:val="nil"/>
              <w:left w:val="nil"/>
              <w:bottom w:val="single" w:sz="4" w:space="0" w:color="auto"/>
              <w:right w:val="single" w:sz="4" w:space="0" w:color="auto"/>
            </w:tcBorders>
            <w:shd w:val="clear" w:color="auto" w:fill="auto"/>
            <w:vAlign w:val="center"/>
            <w:hideMark/>
          </w:tcPr>
          <w:p w14:paraId="5678AE9F" w14:textId="77777777" w:rsidR="00F633AB" w:rsidRDefault="00F633AB" w:rsidP="006244AB">
            <w:pPr>
              <w:adjustRightInd w:val="0"/>
              <w:snapToGrid w:val="0"/>
              <w:spacing w:line="220" w:lineRule="exact"/>
              <w:ind w:rightChars="50" w:right="120"/>
              <w:jc w:val="both"/>
              <w:rPr>
                <w:rFonts w:asciiTheme="minorEastAsia" w:hAnsiTheme="minorEastAsia"/>
                <w:sz w:val="18"/>
                <w:szCs w:val="18"/>
              </w:rPr>
            </w:pPr>
            <w:r w:rsidRPr="006244AB">
              <w:rPr>
                <w:rFonts w:asciiTheme="minorEastAsia" w:hAnsiTheme="minorEastAsia" w:hint="eastAsia"/>
                <w:sz w:val="18"/>
                <w:szCs w:val="18"/>
              </w:rPr>
              <w:t>1.照明設施</w:t>
            </w:r>
          </w:p>
          <w:p w14:paraId="6ECFE0D3" w14:textId="77777777" w:rsidR="00F633AB" w:rsidRPr="006244AB" w:rsidRDefault="00F633AB" w:rsidP="00D64A65">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(1)燈具造型、</w:t>
            </w:r>
            <w:proofErr w:type="gramStart"/>
            <w:r w:rsidRPr="006244AB">
              <w:rPr>
                <w:rFonts w:asciiTheme="minorEastAsia" w:hAnsiTheme="minorEastAsia" w:hint="eastAsia"/>
                <w:sz w:val="18"/>
                <w:szCs w:val="18"/>
              </w:rPr>
              <w:t>投光顏色</w:t>
            </w:r>
            <w:proofErr w:type="gramEnd"/>
            <w:r w:rsidRPr="006244AB">
              <w:rPr>
                <w:rFonts w:asciiTheme="minorEastAsia" w:hAnsiTheme="minorEastAsia" w:hint="eastAsia"/>
                <w:sz w:val="18"/>
                <w:szCs w:val="18"/>
              </w:rPr>
              <w:t>之選擇應與基地公共照明燈具整體考慮。</w:t>
            </w:r>
          </w:p>
        </w:tc>
        <w:tc>
          <w:tcPr>
            <w:tcW w:w="2409" w:type="dxa"/>
            <w:tcBorders>
              <w:top w:val="nil"/>
              <w:left w:val="nil"/>
              <w:bottom w:val="single" w:sz="4" w:space="0" w:color="auto"/>
              <w:right w:val="single" w:sz="4" w:space="0" w:color="auto"/>
            </w:tcBorders>
            <w:shd w:val="clear" w:color="auto" w:fill="auto"/>
            <w:hideMark/>
          </w:tcPr>
          <w:p w14:paraId="37F10167"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33CFA4E9"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FF645FA"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65E75EA9"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44D52955" w14:textId="77777777" w:rsidTr="00542AAF">
        <w:trPr>
          <w:trHeight w:val="567"/>
        </w:trPr>
        <w:tc>
          <w:tcPr>
            <w:tcW w:w="426" w:type="dxa"/>
            <w:vMerge/>
            <w:tcBorders>
              <w:left w:val="thinThickSmallGap" w:sz="12" w:space="0" w:color="auto"/>
              <w:right w:val="single" w:sz="4" w:space="0" w:color="auto"/>
            </w:tcBorders>
            <w:shd w:val="clear" w:color="auto" w:fill="auto"/>
            <w:noWrap/>
            <w:vAlign w:val="center"/>
            <w:hideMark/>
          </w:tcPr>
          <w:p w14:paraId="1AB073F1" w14:textId="77777777" w:rsidR="00F633AB" w:rsidRPr="00D64A65" w:rsidRDefault="00F633AB" w:rsidP="00811226">
            <w:pP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7E5CA3DD" w14:textId="77777777" w:rsidR="00F633AB" w:rsidRPr="00D64A65" w:rsidRDefault="00F633AB" w:rsidP="00811226">
            <w:pP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430741C8" w14:textId="77777777" w:rsidR="00F633AB" w:rsidRPr="006244AB" w:rsidRDefault="00F633AB" w:rsidP="00D64A65">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(2)燈具功能之設計須滿足照明之需求，且應避免干擾行人及車輛駕駛之視線以維安全。</w:t>
            </w:r>
          </w:p>
        </w:tc>
        <w:tc>
          <w:tcPr>
            <w:tcW w:w="2409" w:type="dxa"/>
            <w:tcBorders>
              <w:top w:val="nil"/>
              <w:left w:val="nil"/>
              <w:bottom w:val="single" w:sz="4" w:space="0" w:color="auto"/>
              <w:right w:val="single" w:sz="4" w:space="0" w:color="auto"/>
            </w:tcBorders>
            <w:shd w:val="clear" w:color="auto" w:fill="auto"/>
            <w:hideMark/>
          </w:tcPr>
          <w:p w14:paraId="08737019"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4FA02BC6"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EBC29B7"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39922B4"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01EA510C" w14:textId="77777777" w:rsidTr="00542AAF">
        <w:trPr>
          <w:trHeight w:val="567"/>
        </w:trPr>
        <w:tc>
          <w:tcPr>
            <w:tcW w:w="426" w:type="dxa"/>
            <w:vMerge/>
            <w:tcBorders>
              <w:left w:val="thinThickSmallGap" w:sz="12" w:space="0" w:color="auto"/>
              <w:right w:val="single" w:sz="4" w:space="0" w:color="auto"/>
            </w:tcBorders>
            <w:shd w:val="clear" w:color="auto" w:fill="auto"/>
            <w:noWrap/>
            <w:vAlign w:val="center"/>
            <w:hideMark/>
          </w:tcPr>
          <w:p w14:paraId="409F88D5" w14:textId="77777777" w:rsidR="00F633AB" w:rsidRPr="00D64A65" w:rsidRDefault="00F633AB" w:rsidP="00811226">
            <w:pP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43511CE2" w14:textId="77777777" w:rsidR="00F633AB" w:rsidRPr="00D64A65" w:rsidRDefault="00F633AB" w:rsidP="00811226">
            <w:pP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19CDEB36" w14:textId="77777777" w:rsidR="00F633AB" w:rsidRPr="006244AB" w:rsidRDefault="00F633AB" w:rsidP="00D64A65">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(3)庭園或戶外空間應設置高、中、低三種高度之光源。</w:t>
            </w:r>
            <w:r w:rsidR="00AD37E1" w:rsidRPr="00AD37E1">
              <w:rPr>
                <w:rFonts w:asciiTheme="minorEastAsia" w:hAnsiTheme="minorEastAsia"/>
                <w:sz w:val="18"/>
                <w:szCs w:val="18"/>
              </w:rPr>
              <w:t>並建議優先考慮使用向上光束比小於 5％，或符合「戶外照明景觀燈具標準CNS15015</w:t>
            </w:r>
            <w:proofErr w:type="gramStart"/>
            <w:r w:rsidR="00AD37E1" w:rsidRPr="00AD37E1">
              <w:rPr>
                <w:rFonts w:asciiTheme="minorEastAsia" w:hAnsiTheme="minorEastAsia"/>
                <w:sz w:val="18"/>
                <w:szCs w:val="18"/>
              </w:rPr>
              <w:t>）</w:t>
            </w:r>
            <w:proofErr w:type="gramEnd"/>
            <w:r w:rsidR="00AD37E1" w:rsidRPr="00AD37E1">
              <w:rPr>
                <w:rFonts w:asciiTheme="minorEastAsia" w:hAnsiTheme="minorEastAsia"/>
                <w:sz w:val="18"/>
                <w:szCs w:val="18"/>
              </w:rPr>
              <w:t>」規範之照明燈具，以減少環境光害及防止</w:t>
            </w:r>
            <w:proofErr w:type="gramStart"/>
            <w:r w:rsidR="00AD37E1" w:rsidRPr="00AD37E1">
              <w:rPr>
                <w:rFonts w:asciiTheme="minorEastAsia" w:hAnsiTheme="minorEastAsia"/>
                <w:sz w:val="18"/>
                <w:szCs w:val="18"/>
              </w:rPr>
              <w:t>炫</w:t>
            </w:r>
            <w:proofErr w:type="gramEnd"/>
            <w:r w:rsidR="00AD37E1" w:rsidRPr="00AD37E1">
              <w:rPr>
                <w:rFonts w:asciiTheme="minorEastAsia" w:hAnsiTheme="minorEastAsia"/>
                <w:sz w:val="18"/>
                <w:szCs w:val="18"/>
              </w:rPr>
              <w:t>光。</w:t>
            </w:r>
          </w:p>
        </w:tc>
        <w:tc>
          <w:tcPr>
            <w:tcW w:w="2409" w:type="dxa"/>
            <w:tcBorders>
              <w:top w:val="nil"/>
              <w:left w:val="nil"/>
              <w:bottom w:val="single" w:sz="4" w:space="0" w:color="auto"/>
              <w:right w:val="single" w:sz="4" w:space="0" w:color="auto"/>
            </w:tcBorders>
            <w:shd w:val="clear" w:color="auto" w:fill="auto"/>
            <w:hideMark/>
          </w:tcPr>
          <w:p w14:paraId="0BC539AE"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2842917E"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CD45AFA"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19B2F83F"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06EEE8B9" w14:textId="77777777" w:rsidTr="00542AAF">
        <w:trPr>
          <w:trHeight w:val="737"/>
        </w:trPr>
        <w:tc>
          <w:tcPr>
            <w:tcW w:w="426" w:type="dxa"/>
            <w:vMerge/>
            <w:tcBorders>
              <w:left w:val="thinThickSmallGap" w:sz="12" w:space="0" w:color="auto"/>
              <w:right w:val="single" w:sz="4" w:space="0" w:color="auto"/>
            </w:tcBorders>
            <w:shd w:val="clear" w:color="auto" w:fill="auto"/>
            <w:noWrap/>
            <w:vAlign w:val="center"/>
            <w:hideMark/>
          </w:tcPr>
          <w:p w14:paraId="1533E9C4" w14:textId="77777777" w:rsidR="00F633AB" w:rsidRPr="00D64A65" w:rsidRDefault="00F633AB" w:rsidP="00811226">
            <w:pP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039BC4B9" w14:textId="77777777" w:rsidR="00F633AB" w:rsidRPr="00D64A65" w:rsidRDefault="00F633AB" w:rsidP="00811226">
            <w:pP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09D6A063" w14:textId="77777777" w:rsidR="00F633AB" w:rsidRDefault="00F633AB" w:rsidP="006244AB">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2.座椅、垃圾筒等其它街俱</w:t>
            </w:r>
          </w:p>
          <w:p w14:paraId="09D3ABC4" w14:textId="77777777" w:rsidR="00F633AB" w:rsidRPr="006244AB" w:rsidRDefault="00F633AB" w:rsidP="00D64A65">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(1)公園綠地、開放空間及人行道旁可設置休閒座椅及垃圾桶。其材質、形式與風格應與環境協調。</w:t>
            </w:r>
          </w:p>
        </w:tc>
        <w:tc>
          <w:tcPr>
            <w:tcW w:w="2409" w:type="dxa"/>
            <w:tcBorders>
              <w:top w:val="nil"/>
              <w:left w:val="nil"/>
              <w:bottom w:val="single" w:sz="4" w:space="0" w:color="auto"/>
              <w:right w:val="single" w:sz="4" w:space="0" w:color="auto"/>
            </w:tcBorders>
            <w:shd w:val="clear" w:color="auto" w:fill="auto"/>
            <w:hideMark/>
          </w:tcPr>
          <w:p w14:paraId="187141B7"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4BF2D635"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E108918"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1B682F65"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11D02DA1" w14:textId="77777777" w:rsidTr="00542AAF">
        <w:trPr>
          <w:trHeight w:val="567"/>
        </w:trPr>
        <w:tc>
          <w:tcPr>
            <w:tcW w:w="426" w:type="dxa"/>
            <w:vMerge/>
            <w:tcBorders>
              <w:left w:val="thinThickSmallGap" w:sz="12" w:space="0" w:color="auto"/>
              <w:bottom w:val="single" w:sz="4" w:space="0" w:color="auto"/>
              <w:right w:val="single" w:sz="4" w:space="0" w:color="auto"/>
            </w:tcBorders>
            <w:shd w:val="clear" w:color="auto" w:fill="auto"/>
            <w:noWrap/>
            <w:vAlign w:val="center"/>
            <w:hideMark/>
          </w:tcPr>
          <w:p w14:paraId="1662A912" w14:textId="77777777" w:rsidR="00F633AB" w:rsidRPr="00D64A65" w:rsidRDefault="00F633AB" w:rsidP="00811226">
            <w:pPr>
              <w:widowControl/>
              <w:rPr>
                <w:rFonts w:asciiTheme="minorEastAsia" w:hAnsiTheme="minorEastAsia" w:cs="新細明體"/>
                <w:color w:val="000000"/>
                <w:kern w:val="0"/>
                <w:sz w:val="22"/>
              </w:rPr>
            </w:pPr>
          </w:p>
        </w:tc>
        <w:tc>
          <w:tcPr>
            <w:tcW w:w="1417" w:type="dxa"/>
            <w:vMerge/>
            <w:tcBorders>
              <w:left w:val="nil"/>
              <w:bottom w:val="single" w:sz="4" w:space="0" w:color="auto"/>
              <w:right w:val="single" w:sz="4" w:space="0" w:color="auto"/>
            </w:tcBorders>
            <w:shd w:val="clear" w:color="auto" w:fill="auto"/>
            <w:noWrap/>
            <w:vAlign w:val="center"/>
            <w:hideMark/>
          </w:tcPr>
          <w:p w14:paraId="61FCE34A" w14:textId="77777777" w:rsidR="00F633AB" w:rsidRPr="00D64A65" w:rsidRDefault="00F633AB"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3DA88039" w14:textId="77777777" w:rsidR="00F633AB" w:rsidRPr="006244AB" w:rsidRDefault="00F633AB" w:rsidP="00D64A65">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w:t>
            </w:r>
            <w:proofErr w:type="gramStart"/>
            <w:r w:rsidRPr="006244AB">
              <w:rPr>
                <w:rFonts w:asciiTheme="minorEastAsia" w:hAnsiTheme="minorEastAsia" w:hint="eastAsia"/>
                <w:sz w:val="18"/>
                <w:szCs w:val="18"/>
              </w:rPr>
              <w:t>街俱之</w:t>
            </w:r>
            <w:proofErr w:type="gramEnd"/>
            <w:r w:rsidRPr="006244AB">
              <w:rPr>
                <w:rFonts w:asciiTheme="minorEastAsia" w:hAnsiTheme="minorEastAsia" w:hint="eastAsia"/>
                <w:sz w:val="18"/>
                <w:szCs w:val="18"/>
              </w:rPr>
              <w:t>設計應考慮材質之耐候性，易於維護、符合人體工學及整體景觀之協調。</w:t>
            </w:r>
          </w:p>
        </w:tc>
        <w:tc>
          <w:tcPr>
            <w:tcW w:w="2409" w:type="dxa"/>
            <w:tcBorders>
              <w:top w:val="nil"/>
              <w:left w:val="nil"/>
              <w:bottom w:val="single" w:sz="4" w:space="0" w:color="auto"/>
              <w:right w:val="single" w:sz="4" w:space="0" w:color="auto"/>
            </w:tcBorders>
            <w:shd w:val="clear" w:color="auto" w:fill="auto"/>
            <w:hideMark/>
          </w:tcPr>
          <w:p w14:paraId="044BEB98"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6F99D45F"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7B753C84"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5B9F8578"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7B3407BA" w14:textId="77777777" w:rsidTr="00542AAF">
        <w:trPr>
          <w:trHeight w:val="964"/>
        </w:trPr>
        <w:tc>
          <w:tcPr>
            <w:tcW w:w="426" w:type="dxa"/>
            <w:vMerge w:val="restart"/>
            <w:tcBorders>
              <w:top w:val="nil"/>
              <w:left w:val="thinThickSmallGap" w:sz="12" w:space="0" w:color="auto"/>
              <w:right w:val="single" w:sz="4" w:space="0" w:color="auto"/>
            </w:tcBorders>
            <w:shd w:val="clear" w:color="auto" w:fill="auto"/>
            <w:noWrap/>
            <w:vAlign w:val="center"/>
            <w:hideMark/>
          </w:tcPr>
          <w:p w14:paraId="7A733594" w14:textId="77777777" w:rsidR="00F633AB" w:rsidRPr="00D64A65" w:rsidRDefault="00F633AB" w:rsidP="00F633AB">
            <w:pPr>
              <w:widowControl/>
              <w:jc w:val="center"/>
              <w:rPr>
                <w:rFonts w:asciiTheme="minorEastAsia" w:hAnsiTheme="minorEastAsia" w:cs="新細明體"/>
                <w:color w:val="000000"/>
                <w:kern w:val="0"/>
                <w:sz w:val="22"/>
              </w:rPr>
            </w:pPr>
            <w:r w:rsidRPr="00D64A65">
              <w:rPr>
                <w:rFonts w:asciiTheme="minorEastAsia" w:hAnsiTheme="minorEastAsia" w:cs="新細明體" w:hint="eastAsia"/>
                <w:color w:val="000000"/>
                <w:kern w:val="0"/>
                <w:sz w:val="22"/>
              </w:rPr>
              <w:t>5</w:t>
            </w:r>
          </w:p>
        </w:tc>
        <w:tc>
          <w:tcPr>
            <w:tcW w:w="1417" w:type="dxa"/>
            <w:vMerge w:val="restart"/>
            <w:tcBorders>
              <w:top w:val="nil"/>
              <w:left w:val="nil"/>
              <w:right w:val="single" w:sz="4" w:space="0" w:color="auto"/>
            </w:tcBorders>
            <w:shd w:val="clear" w:color="auto" w:fill="auto"/>
            <w:vAlign w:val="center"/>
            <w:hideMark/>
          </w:tcPr>
          <w:p w14:paraId="30DB6288" w14:textId="77777777" w:rsidR="00F633AB" w:rsidRPr="00D64A65" w:rsidRDefault="00F633AB" w:rsidP="00092A1A">
            <w:pPr>
              <w:widowControl/>
              <w:jc w:val="center"/>
              <w:rPr>
                <w:rFonts w:asciiTheme="minorEastAsia" w:hAnsiTheme="minorEastAsia" w:cs="新細明體"/>
                <w:color w:val="000000"/>
                <w:kern w:val="0"/>
                <w:sz w:val="22"/>
              </w:rPr>
            </w:pPr>
            <w:r w:rsidRPr="00D64A65">
              <w:rPr>
                <w:rFonts w:asciiTheme="minorEastAsia" w:hAnsiTheme="minorEastAsia" w:cs="新細明體" w:hint="eastAsia"/>
                <w:color w:val="000000"/>
                <w:kern w:val="0"/>
                <w:sz w:val="22"/>
              </w:rPr>
              <w:t>停車場規劃</w:t>
            </w:r>
            <w:r w:rsidRPr="00D64A65">
              <w:rPr>
                <w:rFonts w:asciiTheme="minorEastAsia" w:hAnsiTheme="minorEastAsia" w:cs="新細明體" w:hint="eastAsia"/>
                <w:color w:val="000000"/>
                <w:kern w:val="0"/>
                <w:sz w:val="22"/>
              </w:rPr>
              <w:br/>
              <w:t>(</w:t>
            </w:r>
            <w:r>
              <w:rPr>
                <w:rFonts w:asciiTheme="minorEastAsia" w:hAnsiTheme="minorEastAsia" w:cs="新細明體" w:hint="eastAsia"/>
                <w:color w:val="000000"/>
                <w:kern w:val="0"/>
                <w:sz w:val="22"/>
              </w:rPr>
              <w:t>第</w:t>
            </w:r>
            <w:r w:rsidR="00AD37E1">
              <w:rPr>
                <w:rFonts w:asciiTheme="minorEastAsia" w:hAnsiTheme="minorEastAsia" w:cs="新細明體" w:hint="eastAsia"/>
                <w:color w:val="000000"/>
                <w:kern w:val="0"/>
                <w:sz w:val="22"/>
              </w:rPr>
              <w:t>1</w:t>
            </w:r>
            <w:r w:rsidR="00092A1A" w:rsidRPr="00092A1A">
              <w:rPr>
                <w:rFonts w:asciiTheme="minorEastAsia" w:hAnsiTheme="minorEastAsia" w:cs="新細明體"/>
                <w:color w:val="FF0000"/>
                <w:kern w:val="0"/>
                <w:sz w:val="22"/>
              </w:rPr>
              <w:t>8</w:t>
            </w:r>
            <w:r>
              <w:rPr>
                <w:rFonts w:asciiTheme="minorEastAsia" w:hAnsiTheme="minorEastAsia" w:cs="新細明體" w:hint="eastAsia"/>
                <w:color w:val="000000"/>
                <w:kern w:val="0"/>
                <w:sz w:val="22"/>
              </w:rPr>
              <w:t>條</w:t>
            </w:r>
            <w:r w:rsidRPr="00D64A65">
              <w:rPr>
                <w:rFonts w:asciiTheme="minorEastAsia" w:hAnsiTheme="minorEastAsia" w:cs="新細明體" w:hint="eastAsia"/>
                <w:color w:val="000000"/>
                <w:kern w:val="0"/>
                <w:sz w:val="22"/>
              </w:rPr>
              <w:t>)</w:t>
            </w:r>
          </w:p>
        </w:tc>
        <w:tc>
          <w:tcPr>
            <w:tcW w:w="4255" w:type="dxa"/>
            <w:tcBorders>
              <w:top w:val="nil"/>
              <w:left w:val="nil"/>
              <w:bottom w:val="single" w:sz="4" w:space="0" w:color="auto"/>
              <w:right w:val="single" w:sz="4" w:space="0" w:color="auto"/>
            </w:tcBorders>
            <w:shd w:val="clear" w:color="auto" w:fill="auto"/>
            <w:vAlign w:val="center"/>
            <w:hideMark/>
          </w:tcPr>
          <w:p w14:paraId="6B5FC74E" w14:textId="77777777" w:rsidR="00F633AB" w:rsidRPr="006244AB" w:rsidRDefault="00F633AB" w:rsidP="00D64A65">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1.停車場</w:t>
            </w:r>
            <w:proofErr w:type="gramStart"/>
            <w:r w:rsidRPr="006244AB">
              <w:rPr>
                <w:rFonts w:asciiTheme="minorEastAsia" w:hAnsiTheme="minorEastAsia" w:hint="eastAsia"/>
                <w:sz w:val="18"/>
                <w:szCs w:val="18"/>
              </w:rPr>
              <w:t>週邊應</w:t>
            </w:r>
            <w:proofErr w:type="gramEnd"/>
            <w:r w:rsidRPr="006244AB">
              <w:rPr>
                <w:rFonts w:asciiTheme="minorEastAsia" w:hAnsiTheme="minorEastAsia" w:hint="eastAsia"/>
                <w:sz w:val="18"/>
                <w:szCs w:val="18"/>
              </w:rPr>
              <w:t>設置寬度2公尺以上之綠帶，並以遮蔭大型喬木及綠籬適當分隔停車空間，或以至少1.2公尺高(以停車場高程為基</w:t>
            </w:r>
            <w:proofErr w:type="gramStart"/>
            <w:r w:rsidRPr="006244AB">
              <w:rPr>
                <w:rFonts w:asciiTheme="minorEastAsia" w:hAnsiTheme="minorEastAsia" w:hint="eastAsia"/>
                <w:sz w:val="18"/>
                <w:szCs w:val="18"/>
              </w:rPr>
              <w:t>準</w:t>
            </w:r>
            <w:proofErr w:type="gramEnd"/>
            <w:r w:rsidRPr="006244AB">
              <w:rPr>
                <w:rFonts w:asciiTheme="minorEastAsia" w:hAnsiTheme="minorEastAsia" w:hint="eastAsia"/>
                <w:sz w:val="18"/>
                <w:szCs w:val="18"/>
              </w:rPr>
              <w:t>)之綠化土坡及植栽予以隔離。</w:t>
            </w:r>
          </w:p>
        </w:tc>
        <w:tc>
          <w:tcPr>
            <w:tcW w:w="2409" w:type="dxa"/>
            <w:tcBorders>
              <w:top w:val="nil"/>
              <w:left w:val="nil"/>
              <w:bottom w:val="single" w:sz="4" w:space="0" w:color="auto"/>
              <w:right w:val="single" w:sz="4" w:space="0" w:color="auto"/>
            </w:tcBorders>
            <w:shd w:val="clear" w:color="auto" w:fill="auto"/>
            <w:hideMark/>
          </w:tcPr>
          <w:p w14:paraId="546DFB9D"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1A5A8EAE"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F20581E"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36E14580"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58AF0620" w14:textId="77777777" w:rsidTr="00542AAF">
        <w:trPr>
          <w:trHeight w:val="510"/>
        </w:trPr>
        <w:tc>
          <w:tcPr>
            <w:tcW w:w="426" w:type="dxa"/>
            <w:vMerge/>
            <w:tcBorders>
              <w:left w:val="thinThickSmallGap" w:sz="12" w:space="0" w:color="auto"/>
              <w:right w:val="single" w:sz="4" w:space="0" w:color="auto"/>
            </w:tcBorders>
            <w:shd w:val="clear" w:color="auto" w:fill="auto"/>
            <w:noWrap/>
            <w:vAlign w:val="center"/>
            <w:hideMark/>
          </w:tcPr>
          <w:p w14:paraId="16196EAC" w14:textId="77777777" w:rsidR="00F633AB" w:rsidRPr="00D64A65" w:rsidRDefault="00F633AB" w:rsidP="00811226">
            <w:pPr>
              <w:widowControl/>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68B778F3" w14:textId="77777777" w:rsidR="00F633AB" w:rsidRPr="00D64A65" w:rsidRDefault="00F633AB"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61A7F285" w14:textId="77777777" w:rsidR="00F633AB" w:rsidRPr="00D64A65" w:rsidRDefault="00F633AB" w:rsidP="00D64A65">
            <w:pPr>
              <w:adjustRightInd w:val="0"/>
              <w:snapToGrid w:val="0"/>
              <w:spacing w:line="220" w:lineRule="exact"/>
              <w:ind w:left="180" w:rightChars="50" w:right="120" w:hangingChars="100" w:hanging="180"/>
              <w:jc w:val="both"/>
              <w:rPr>
                <w:rFonts w:asciiTheme="minorEastAsia" w:hAnsiTheme="minorEastAsia"/>
                <w:sz w:val="18"/>
                <w:szCs w:val="18"/>
              </w:rPr>
            </w:pPr>
            <w:r w:rsidRPr="00D64A65">
              <w:rPr>
                <w:rFonts w:asciiTheme="minorEastAsia" w:hAnsiTheme="minorEastAsia" w:hint="eastAsia"/>
                <w:sz w:val="18"/>
                <w:szCs w:val="18"/>
              </w:rPr>
              <w:t>2.每處停車場之聯外出入口不得超過兩個。</w:t>
            </w:r>
          </w:p>
        </w:tc>
        <w:tc>
          <w:tcPr>
            <w:tcW w:w="2409" w:type="dxa"/>
            <w:tcBorders>
              <w:top w:val="nil"/>
              <w:left w:val="nil"/>
              <w:bottom w:val="single" w:sz="4" w:space="0" w:color="auto"/>
              <w:right w:val="single" w:sz="4" w:space="0" w:color="auto"/>
            </w:tcBorders>
            <w:shd w:val="clear" w:color="auto" w:fill="auto"/>
            <w:hideMark/>
          </w:tcPr>
          <w:p w14:paraId="030FB5E8"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0CC233BE"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147A4D2"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048AB784"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7300A80F" w14:textId="77777777" w:rsidTr="00542AAF">
        <w:trPr>
          <w:trHeight w:val="680"/>
        </w:trPr>
        <w:tc>
          <w:tcPr>
            <w:tcW w:w="426" w:type="dxa"/>
            <w:vMerge/>
            <w:tcBorders>
              <w:left w:val="thinThickSmallGap" w:sz="12" w:space="0" w:color="auto"/>
              <w:right w:val="single" w:sz="4" w:space="0" w:color="auto"/>
            </w:tcBorders>
            <w:shd w:val="clear" w:color="auto" w:fill="auto"/>
            <w:noWrap/>
            <w:vAlign w:val="center"/>
            <w:hideMark/>
          </w:tcPr>
          <w:p w14:paraId="4D8AE08A" w14:textId="77777777" w:rsidR="00F633AB" w:rsidRPr="00D64A65" w:rsidRDefault="00F633AB" w:rsidP="00811226">
            <w:pPr>
              <w:widowControl/>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63D4E74C" w14:textId="77777777" w:rsidR="00F633AB" w:rsidRPr="00D64A65" w:rsidRDefault="00F633AB"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79BA2E4A" w14:textId="77777777" w:rsidR="00F633AB" w:rsidRPr="00D64A65" w:rsidRDefault="00F633AB" w:rsidP="00AD37E1">
            <w:pPr>
              <w:adjustRightInd w:val="0"/>
              <w:snapToGrid w:val="0"/>
              <w:spacing w:line="220" w:lineRule="exact"/>
              <w:ind w:left="180" w:rightChars="50" w:right="120" w:hangingChars="100" w:hanging="180"/>
              <w:jc w:val="both"/>
              <w:rPr>
                <w:rFonts w:asciiTheme="minorEastAsia" w:hAnsiTheme="minorEastAsia"/>
                <w:sz w:val="18"/>
                <w:szCs w:val="18"/>
              </w:rPr>
            </w:pPr>
            <w:r w:rsidRPr="00D64A65">
              <w:rPr>
                <w:rFonts w:asciiTheme="minorEastAsia" w:hAnsiTheme="minorEastAsia" w:hint="eastAsia"/>
                <w:sz w:val="18"/>
                <w:szCs w:val="18"/>
              </w:rPr>
              <w:t>3.每</w:t>
            </w:r>
            <w:r w:rsidR="00AD37E1">
              <w:rPr>
                <w:rFonts w:asciiTheme="minorEastAsia" w:hAnsiTheme="minorEastAsia" w:hint="eastAsia"/>
                <w:sz w:val="18"/>
                <w:szCs w:val="18"/>
              </w:rPr>
              <w:t>3</w:t>
            </w:r>
            <w:r w:rsidRPr="00D64A65">
              <w:rPr>
                <w:rFonts w:asciiTheme="minorEastAsia" w:hAnsiTheme="minorEastAsia" w:hint="eastAsia"/>
                <w:sz w:val="18"/>
                <w:szCs w:val="18"/>
              </w:rPr>
              <w:t>個停車位至少種植一株遮蔭喬木，每</w:t>
            </w:r>
            <w:r w:rsidR="00AD37E1">
              <w:rPr>
                <w:rFonts w:asciiTheme="minorEastAsia" w:hAnsiTheme="minorEastAsia" w:hint="eastAsia"/>
                <w:sz w:val="18"/>
                <w:szCs w:val="18"/>
              </w:rPr>
              <w:t>10</w:t>
            </w:r>
            <w:r w:rsidRPr="00D64A65">
              <w:rPr>
                <w:rFonts w:asciiTheme="minorEastAsia" w:hAnsiTheme="minorEastAsia" w:hint="eastAsia"/>
                <w:sz w:val="18"/>
                <w:szCs w:val="18"/>
              </w:rPr>
              <w:t>個併排汽車停車位或</w:t>
            </w:r>
            <w:r w:rsidR="00AD37E1">
              <w:rPr>
                <w:rFonts w:asciiTheme="minorEastAsia" w:hAnsiTheme="minorEastAsia" w:hint="eastAsia"/>
                <w:sz w:val="18"/>
                <w:szCs w:val="18"/>
              </w:rPr>
              <w:t>25</w:t>
            </w:r>
            <w:r w:rsidRPr="00D64A65">
              <w:rPr>
                <w:rFonts w:asciiTheme="minorEastAsia" w:hAnsiTheme="minorEastAsia" w:hint="eastAsia"/>
                <w:sz w:val="18"/>
                <w:szCs w:val="18"/>
              </w:rPr>
              <w:t>部併排機車</w:t>
            </w:r>
            <w:proofErr w:type="gramStart"/>
            <w:r w:rsidRPr="00D64A65">
              <w:rPr>
                <w:rFonts w:asciiTheme="minorEastAsia" w:hAnsiTheme="minorEastAsia" w:hint="eastAsia"/>
                <w:sz w:val="18"/>
                <w:szCs w:val="18"/>
              </w:rPr>
              <w:t>位間須設置</w:t>
            </w:r>
            <w:proofErr w:type="gramEnd"/>
            <w:r w:rsidRPr="00D64A65">
              <w:rPr>
                <w:rFonts w:asciiTheme="minorEastAsia" w:hAnsiTheme="minorEastAsia" w:hint="eastAsia"/>
                <w:sz w:val="18"/>
                <w:szCs w:val="18"/>
              </w:rPr>
              <w:t>栽植槽。</w:t>
            </w:r>
          </w:p>
        </w:tc>
        <w:tc>
          <w:tcPr>
            <w:tcW w:w="2409" w:type="dxa"/>
            <w:tcBorders>
              <w:top w:val="nil"/>
              <w:left w:val="nil"/>
              <w:bottom w:val="single" w:sz="4" w:space="0" w:color="auto"/>
              <w:right w:val="single" w:sz="4" w:space="0" w:color="auto"/>
            </w:tcBorders>
            <w:shd w:val="clear" w:color="auto" w:fill="auto"/>
            <w:hideMark/>
          </w:tcPr>
          <w:p w14:paraId="768ECB5C"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5F1C79A3"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2734DBC"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7C7A183C"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7C1EB3D3" w14:textId="77777777" w:rsidTr="00542AAF">
        <w:trPr>
          <w:trHeight w:val="567"/>
        </w:trPr>
        <w:tc>
          <w:tcPr>
            <w:tcW w:w="426" w:type="dxa"/>
            <w:vMerge/>
            <w:tcBorders>
              <w:left w:val="thinThickSmallGap" w:sz="12" w:space="0" w:color="auto"/>
              <w:right w:val="single" w:sz="4" w:space="0" w:color="auto"/>
            </w:tcBorders>
            <w:shd w:val="clear" w:color="auto" w:fill="auto"/>
            <w:noWrap/>
            <w:vAlign w:val="center"/>
            <w:hideMark/>
          </w:tcPr>
          <w:p w14:paraId="7B3C47CC" w14:textId="77777777" w:rsidR="00F633AB" w:rsidRPr="00D64A65" w:rsidRDefault="00F633AB" w:rsidP="00811226">
            <w:pPr>
              <w:widowControl/>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529B6328" w14:textId="77777777" w:rsidR="00F633AB" w:rsidRPr="00D64A65" w:rsidRDefault="00F633AB"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E37CDB9" w14:textId="77777777" w:rsidR="00F633AB" w:rsidRPr="00D64A65" w:rsidRDefault="00F633AB" w:rsidP="00D64A65">
            <w:pPr>
              <w:adjustRightInd w:val="0"/>
              <w:snapToGrid w:val="0"/>
              <w:spacing w:line="220" w:lineRule="exact"/>
              <w:ind w:left="180" w:rightChars="50" w:right="120" w:hangingChars="100" w:hanging="180"/>
              <w:jc w:val="both"/>
              <w:rPr>
                <w:rFonts w:asciiTheme="minorEastAsia" w:hAnsiTheme="minorEastAsia"/>
                <w:sz w:val="18"/>
                <w:szCs w:val="18"/>
              </w:rPr>
            </w:pPr>
            <w:r w:rsidRPr="00D64A65">
              <w:rPr>
                <w:rFonts w:asciiTheme="minorEastAsia" w:hAnsiTheme="minorEastAsia" w:hint="eastAsia"/>
                <w:sz w:val="18"/>
                <w:szCs w:val="18"/>
              </w:rPr>
              <w:t>4.設於主要入口處之停車位，應距離建築物1.2公尺以上。</w:t>
            </w:r>
          </w:p>
        </w:tc>
        <w:tc>
          <w:tcPr>
            <w:tcW w:w="2409" w:type="dxa"/>
            <w:tcBorders>
              <w:top w:val="nil"/>
              <w:left w:val="nil"/>
              <w:bottom w:val="single" w:sz="4" w:space="0" w:color="auto"/>
              <w:right w:val="single" w:sz="4" w:space="0" w:color="auto"/>
            </w:tcBorders>
            <w:shd w:val="clear" w:color="auto" w:fill="auto"/>
            <w:hideMark/>
          </w:tcPr>
          <w:p w14:paraId="2DDC0408"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6C9367DE"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E049BFE"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41E1524A"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710235AE" w14:textId="77777777" w:rsidTr="00542AAF">
        <w:trPr>
          <w:trHeight w:val="794"/>
        </w:trPr>
        <w:tc>
          <w:tcPr>
            <w:tcW w:w="426" w:type="dxa"/>
            <w:vMerge/>
            <w:tcBorders>
              <w:left w:val="thinThickSmallGap" w:sz="12" w:space="0" w:color="auto"/>
              <w:bottom w:val="single" w:sz="4" w:space="0" w:color="auto"/>
              <w:right w:val="single" w:sz="4" w:space="0" w:color="auto"/>
            </w:tcBorders>
            <w:shd w:val="clear" w:color="auto" w:fill="auto"/>
            <w:noWrap/>
            <w:vAlign w:val="center"/>
            <w:hideMark/>
          </w:tcPr>
          <w:p w14:paraId="40E5A8C7" w14:textId="77777777" w:rsidR="00F633AB" w:rsidRPr="00D64A65" w:rsidRDefault="00F633AB" w:rsidP="00811226">
            <w:pPr>
              <w:widowControl/>
              <w:rPr>
                <w:rFonts w:asciiTheme="minorEastAsia" w:hAnsiTheme="minorEastAsia" w:cs="新細明體"/>
                <w:color w:val="000000"/>
                <w:kern w:val="0"/>
                <w:sz w:val="22"/>
              </w:rPr>
            </w:pPr>
          </w:p>
        </w:tc>
        <w:tc>
          <w:tcPr>
            <w:tcW w:w="1417" w:type="dxa"/>
            <w:vMerge/>
            <w:tcBorders>
              <w:left w:val="nil"/>
              <w:bottom w:val="single" w:sz="4" w:space="0" w:color="auto"/>
              <w:right w:val="single" w:sz="4" w:space="0" w:color="auto"/>
            </w:tcBorders>
            <w:shd w:val="clear" w:color="auto" w:fill="auto"/>
            <w:noWrap/>
            <w:vAlign w:val="center"/>
            <w:hideMark/>
          </w:tcPr>
          <w:p w14:paraId="4588AF56" w14:textId="77777777" w:rsidR="00F633AB" w:rsidRPr="00D64A65" w:rsidRDefault="00F633AB"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7BB564D" w14:textId="77777777" w:rsidR="00F633AB" w:rsidRPr="00D64A65" w:rsidRDefault="00F633AB" w:rsidP="00D64A65">
            <w:pPr>
              <w:adjustRightInd w:val="0"/>
              <w:snapToGrid w:val="0"/>
              <w:spacing w:line="220" w:lineRule="exact"/>
              <w:ind w:left="180" w:rightChars="50" w:right="120" w:hangingChars="100" w:hanging="180"/>
              <w:jc w:val="both"/>
              <w:rPr>
                <w:rFonts w:asciiTheme="minorEastAsia" w:hAnsiTheme="minorEastAsia"/>
                <w:sz w:val="18"/>
                <w:szCs w:val="18"/>
              </w:rPr>
            </w:pPr>
            <w:r w:rsidRPr="00D64A65">
              <w:rPr>
                <w:rFonts w:asciiTheme="minorEastAsia" w:hAnsiTheme="minorEastAsia" w:hint="eastAsia"/>
                <w:sz w:val="18"/>
                <w:szCs w:val="18"/>
              </w:rPr>
              <w:t>5.停車場及機車棚應與主體建物相配合。露天停車場</w:t>
            </w:r>
            <w:proofErr w:type="gramStart"/>
            <w:r w:rsidRPr="00D64A65">
              <w:rPr>
                <w:rFonts w:asciiTheme="minorEastAsia" w:hAnsiTheme="minorEastAsia" w:hint="eastAsia"/>
                <w:sz w:val="18"/>
                <w:szCs w:val="18"/>
              </w:rPr>
              <w:t>舖</w:t>
            </w:r>
            <w:proofErr w:type="gramEnd"/>
            <w:r w:rsidRPr="00D64A65">
              <w:rPr>
                <w:rFonts w:asciiTheme="minorEastAsia" w:hAnsiTheme="minorEastAsia" w:hint="eastAsia"/>
                <w:sz w:val="18"/>
                <w:szCs w:val="18"/>
              </w:rPr>
              <w:t>面應採用高壓透</w:t>
            </w:r>
            <w:proofErr w:type="gramStart"/>
            <w:r w:rsidRPr="00D64A65">
              <w:rPr>
                <w:rFonts w:asciiTheme="minorEastAsia" w:hAnsiTheme="minorEastAsia" w:hint="eastAsia"/>
                <w:sz w:val="18"/>
                <w:szCs w:val="18"/>
              </w:rPr>
              <w:t>水磚或</w:t>
            </w:r>
            <w:proofErr w:type="gramEnd"/>
            <w:r w:rsidRPr="00D64A65">
              <w:rPr>
                <w:rFonts w:asciiTheme="minorEastAsia" w:hAnsiTheme="minorEastAsia" w:hint="eastAsia"/>
                <w:sz w:val="18"/>
                <w:szCs w:val="18"/>
              </w:rPr>
              <w:t>植草磚為主要材料，以助</w:t>
            </w:r>
            <w:proofErr w:type="gramStart"/>
            <w:r w:rsidRPr="00D64A65">
              <w:rPr>
                <w:rFonts w:asciiTheme="minorEastAsia" w:hAnsiTheme="minorEastAsia" w:hint="eastAsia"/>
                <w:sz w:val="18"/>
                <w:szCs w:val="18"/>
              </w:rPr>
              <w:t>地下水回注土壤</w:t>
            </w:r>
            <w:proofErr w:type="gramEnd"/>
            <w:r w:rsidRPr="00D64A65">
              <w:rPr>
                <w:rFonts w:asciiTheme="minorEastAsia" w:hAnsiTheme="minorEastAsia" w:hint="eastAsia"/>
                <w:sz w:val="18"/>
                <w:szCs w:val="18"/>
              </w:rPr>
              <w:t>，並減少地面</w:t>
            </w:r>
            <w:proofErr w:type="gramStart"/>
            <w:r w:rsidRPr="00D64A65">
              <w:rPr>
                <w:rFonts w:asciiTheme="minorEastAsia" w:hAnsiTheme="minorEastAsia" w:hint="eastAsia"/>
                <w:sz w:val="18"/>
                <w:szCs w:val="18"/>
              </w:rPr>
              <w:t>逕</w:t>
            </w:r>
            <w:proofErr w:type="gramEnd"/>
            <w:r w:rsidRPr="00D64A65">
              <w:rPr>
                <w:rFonts w:asciiTheme="minorEastAsia" w:hAnsiTheme="minorEastAsia" w:hint="eastAsia"/>
                <w:sz w:val="18"/>
                <w:szCs w:val="18"/>
              </w:rPr>
              <w:t>流。</w:t>
            </w:r>
          </w:p>
        </w:tc>
        <w:tc>
          <w:tcPr>
            <w:tcW w:w="2409" w:type="dxa"/>
            <w:tcBorders>
              <w:top w:val="nil"/>
              <w:left w:val="nil"/>
              <w:bottom w:val="single" w:sz="4" w:space="0" w:color="auto"/>
              <w:right w:val="single" w:sz="4" w:space="0" w:color="auto"/>
            </w:tcBorders>
            <w:shd w:val="clear" w:color="auto" w:fill="auto"/>
            <w:hideMark/>
          </w:tcPr>
          <w:p w14:paraId="58EA9C91"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3B85434A"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27334D8"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18BEF679"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3E8069C4" w14:textId="77777777" w:rsidTr="00542AAF">
        <w:trPr>
          <w:trHeight w:val="1077"/>
        </w:trPr>
        <w:tc>
          <w:tcPr>
            <w:tcW w:w="426" w:type="dxa"/>
            <w:vMerge w:val="restart"/>
            <w:tcBorders>
              <w:top w:val="nil"/>
              <w:left w:val="thinThickSmallGap" w:sz="12" w:space="0" w:color="auto"/>
              <w:right w:val="single" w:sz="4" w:space="0" w:color="auto"/>
            </w:tcBorders>
            <w:shd w:val="clear" w:color="auto" w:fill="auto"/>
            <w:noWrap/>
            <w:vAlign w:val="center"/>
            <w:hideMark/>
          </w:tcPr>
          <w:p w14:paraId="7CD24E1E" w14:textId="77777777" w:rsidR="00F633AB" w:rsidRPr="00D64A65" w:rsidRDefault="00F633AB" w:rsidP="0053157F">
            <w:pPr>
              <w:widowControl/>
              <w:jc w:val="center"/>
              <w:rPr>
                <w:rFonts w:asciiTheme="minorEastAsia" w:hAnsiTheme="minorEastAsia" w:cs="新細明體"/>
                <w:color w:val="000000"/>
                <w:kern w:val="0"/>
                <w:sz w:val="22"/>
              </w:rPr>
            </w:pPr>
            <w:r w:rsidRPr="00D64A65">
              <w:rPr>
                <w:rFonts w:asciiTheme="minorEastAsia" w:hAnsiTheme="minorEastAsia" w:cs="新細明體" w:hint="eastAsia"/>
                <w:color w:val="000000"/>
                <w:kern w:val="0"/>
                <w:sz w:val="22"/>
              </w:rPr>
              <w:t>6</w:t>
            </w:r>
          </w:p>
        </w:tc>
        <w:tc>
          <w:tcPr>
            <w:tcW w:w="1417" w:type="dxa"/>
            <w:vMerge w:val="restart"/>
            <w:tcBorders>
              <w:top w:val="nil"/>
              <w:left w:val="nil"/>
              <w:right w:val="single" w:sz="4" w:space="0" w:color="auto"/>
            </w:tcBorders>
            <w:shd w:val="clear" w:color="auto" w:fill="auto"/>
            <w:vAlign w:val="center"/>
            <w:hideMark/>
          </w:tcPr>
          <w:p w14:paraId="2B0BC31F" w14:textId="77777777" w:rsidR="00F633AB" w:rsidRPr="00D64A65" w:rsidRDefault="00F633AB" w:rsidP="00092A1A">
            <w:pPr>
              <w:widowControl/>
              <w:jc w:val="center"/>
              <w:rPr>
                <w:rFonts w:asciiTheme="minorEastAsia" w:hAnsiTheme="minorEastAsia" w:cs="新細明體"/>
                <w:color w:val="000000"/>
                <w:kern w:val="0"/>
                <w:sz w:val="22"/>
              </w:rPr>
            </w:pPr>
            <w:r w:rsidRPr="00D64A65">
              <w:rPr>
                <w:rFonts w:asciiTheme="minorEastAsia" w:hAnsiTheme="minorEastAsia" w:cs="新細明體" w:hint="eastAsia"/>
                <w:color w:val="000000"/>
                <w:kern w:val="0"/>
                <w:sz w:val="22"/>
              </w:rPr>
              <w:t>植栽及綠化</w:t>
            </w:r>
            <w:r w:rsidRPr="00D64A65">
              <w:rPr>
                <w:rFonts w:asciiTheme="minorEastAsia" w:hAnsiTheme="minorEastAsia" w:cs="新細明體" w:hint="eastAsia"/>
                <w:color w:val="000000"/>
                <w:kern w:val="0"/>
                <w:sz w:val="22"/>
              </w:rPr>
              <w:br/>
              <w:t>(第</w:t>
            </w:r>
            <w:r w:rsidR="00092A1A" w:rsidRPr="00092A1A">
              <w:rPr>
                <w:rFonts w:asciiTheme="minorEastAsia" w:hAnsiTheme="minorEastAsia" w:cs="新細明體"/>
                <w:color w:val="FF0000"/>
                <w:kern w:val="0"/>
                <w:sz w:val="22"/>
              </w:rPr>
              <w:t>19</w:t>
            </w:r>
            <w:r w:rsidRPr="00D64A65">
              <w:rPr>
                <w:rFonts w:asciiTheme="minorEastAsia" w:hAnsiTheme="minorEastAsia" w:cs="新細明體" w:hint="eastAsia"/>
                <w:color w:val="000000"/>
                <w:kern w:val="0"/>
                <w:sz w:val="22"/>
              </w:rPr>
              <w:t>條)</w:t>
            </w:r>
          </w:p>
        </w:tc>
        <w:tc>
          <w:tcPr>
            <w:tcW w:w="4255" w:type="dxa"/>
            <w:tcBorders>
              <w:top w:val="nil"/>
              <w:left w:val="nil"/>
              <w:bottom w:val="single" w:sz="4" w:space="0" w:color="auto"/>
              <w:right w:val="single" w:sz="4" w:space="0" w:color="auto"/>
            </w:tcBorders>
            <w:shd w:val="clear" w:color="auto" w:fill="auto"/>
            <w:vAlign w:val="center"/>
            <w:hideMark/>
          </w:tcPr>
          <w:p w14:paraId="7D49373A" w14:textId="77777777" w:rsidR="00F633AB" w:rsidRDefault="00F633AB" w:rsidP="0053157F">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1.綠覆率規定</w:t>
            </w:r>
          </w:p>
          <w:p w14:paraId="7CD8AA65" w14:textId="77777777" w:rsidR="00F633AB" w:rsidRDefault="00F633AB" w:rsidP="00D64A65">
            <w:pPr>
              <w:adjustRightInd w:val="0"/>
              <w:snapToGrid w:val="0"/>
              <w:spacing w:line="220" w:lineRule="exact"/>
              <w:ind w:leftChars="50" w:left="390" w:rightChars="50" w:right="120" w:hangingChars="150" w:hanging="270"/>
              <w:jc w:val="both"/>
              <w:rPr>
                <w:rFonts w:asciiTheme="minorEastAsia" w:hAnsiTheme="minorEastAsia"/>
                <w:sz w:val="18"/>
                <w:szCs w:val="18"/>
              </w:rPr>
            </w:pPr>
            <w:r w:rsidRPr="006244AB">
              <w:rPr>
                <w:rFonts w:asciiTheme="minorEastAsia" w:hAnsiTheme="minorEastAsia" w:hint="eastAsia"/>
                <w:sz w:val="18"/>
                <w:szCs w:val="18"/>
              </w:rPr>
              <w:t>(1)廠房用地應大於基地總面積的25%。</w:t>
            </w:r>
          </w:p>
          <w:p w14:paraId="1F0DEE7D" w14:textId="77777777" w:rsidR="00F633AB" w:rsidRDefault="00F633AB" w:rsidP="00D64A65">
            <w:pPr>
              <w:adjustRightInd w:val="0"/>
              <w:snapToGrid w:val="0"/>
              <w:spacing w:line="220" w:lineRule="exact"/>
              <w:ind w:leftChars="50" w:left="390" w:rightChars="50" w:right="120" w:hangingChars="150" w:hanging="270"/>
              <w:jc w:val="both"/>
              <w:rPr>
                <w:rFonts w:asciiTheme="minorEastAsia" w:hAnsiTheme="minorEastAsia"/>
                <w:sz w:val="18"/>
                <w:szCs w:val="18"/>
              </w:rPr>
            </w:pPr>
            <w:r w:rsidRPr="006244AB">
              <w:rPr>
                <w:rFonts w:asciiTheme="minorEastAsia" w:hAnsiTheme="minorEastAsia" w:hint="eastAsia"/>
                <w:sz w:val="18"/>
                <w:szCs w:val="18"/>
              </w:rPr>
              <w:t>(2)公園應大於基地總面積的80%。</w:t>
            </w:r>
          </w:p>
          <w:p w14:paraId="7482E662" w14:textId="77777777" w:rsidR="00F633AB" w:rsidRPr="006244AB" w:rsidRDefault="00F633AB" w:rsidP="00D64A65">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(3)住宅社區用地及其它使用分區應大於基地總面積的35%。</w:t>
            </w:r>
          </w:p>
        </w:tc>
        <w:tc>
          <w:tcPr>
            <w:tcW w:w="2409" w:type="dxa"/>
            <w:tcBorders>
              <w:top w:val="nil"/>
              <w:left w:val="nil"/>
              <w:bottom w:val="single" w:sz="4" w:space="0" w:color="auto"/>
              <w:right w:val="single" w:sz="4" w:space="0" w:color="auto"/>
            </w:tcBorders>
            <w:shd w:val="clear" w:color="auto" w:fill="auto"/>
            <w:hideMark/>
          </w:tcPr>
          <w:p w14:paraId="5CCD278C"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45732011" w14:textId="77777777" w:rsidR="00F633AB" w:rsidRPr="006244AB" w:rsidRDefault="00F633AB" w:rsidP="006244AB">
            <w:pPr>
              <w:widowControl/>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CA20FD4" w14:textId="77777777" w:rsidR="00F633AB" w:rsidRPr="0045289B" w:rsidRDefault="00F633AB" w:rsidP="0053157F">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046282F" w14:textId="77777777" w:rsidR="00F633AB" w:rsidRPr="0045289B" w:rsidRDefault="00F633AB" w:rsidP="0053157F">
            <w:pPr>
              <w:widowControl/>
              <w:rPr>
                <w:rFonts w:asciiTheme="minorEastAsia" w:hAnsiTheme="minorEastAsia" w:cs="Times New Roman"/>
                <w:color w:val="000000"/>
                <w:kern w:val="0"/>
                <w:szCs w:val="24"/>
              </w:rPr>
            </w:pPr>
          </w:p>
        </w:tc>
      </w:tr>
      <w:tr w:rsidR="00F633AB" w:rsidRPr="0045289B" w14:paraId="5A12AED1" w14:textId="77777777" w:rsidTr="00542AAF">
        <w:trPr>
          <w:trHeight w:val="907"/>
        </w:trPr>
        <w:tc>
          <w:tcPr>
            <w:tcW w:w="426" w:type="dxa"/>
            <w:vMerge/>
            <w:tcBorders>
              <w:left w:val="thinThickSmallGap" w:sz="12" w:space="0" w:color="auto"/>
              <w:right w:val="single" w:sz="4" w:space="0" w:color="auto"/>
            </w:tcBorders>
            <w:shd w:val="clear" w:color="auto" w:fill="auto"/>
            <w:noWrap/>
            <w:vAlign w:val="center"/>
            <w:hideMark/>
          </w:tcPr>
          <w:p w14:paraId="5F66641C" w14:textId="77777777" w:rsidR="00F633AB" w:rsidRPr="00D64A65" w:rsidRDefault="00F633AB" w:rsidP="0053157F">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vAlign w:val="center"/>
            <w:hideMark/>
          </w:tcPr>
          <w:p w14:paraId="761B7331" w14:textId="77777777" w:rsidR="00F633AB" w:rsidRPr="00D64A65" w:rsidRDefault="00F633AB" w:rsidP="0053157F">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161F03A8" w14:textId="77777777" w:rsidR="00F633AB" w:rsidRPr="006244AB" w:rsidRDefault="00F633AB" w:rsidP="00AD37E1">
            <w:pPr>
              <w:adjustRightInd w:val="0"/>
              <w:snapToGrid w:val="0"/>
              <w:spacing w:line="220" w:lineRule="exact"/>
              <w:ind w:left="18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2.植栽密度及規格：</w:t>
            </w:r>
            <w:r w:rsidRPr="006244AB">
              <w:rPr>
                <w:rFonts w:asciiTheme="minorEastAsia" w:hAnsiTheme="minorEastAsia" w:hint="eastAsia"/>
                <w:sz w:val="18"/>
                <w:szCs w:val="18"/>
              </w:rPr>
              <w:br/>
              <w:t>每一建築基地植樹量，以每</w:t>
            </w:r>
            <w:r w:rsidR="00AD37E1">
              <w:rPr>
                <w:rFonts w:asciiTheme="minorEastAsia" w:hAnsiTheme="minorEastAsia" w:hint="eastAsia"/>
                <w:sz w:val="18"/>
                <w:szCs w:val="18"/>
              </w:rPr>
              <w:t>50</w:t>
            </w:r>
            <w:r w:rsidRPr="006244AB">
              <w:rPr>
                <w:rFonts w:asciiTheme="minorEastAsia" w:hAnsiTheme="minorEastAsia" w:hint="eastAsia"/>
                <w:sz w:val="18"/>
                <w:szCs w:val="18"/>
              </w:rPr>
              <w:t>平方公尺栽植遮蔭喬木一株計，每一建築基地不得少於主株。餘數不滿</w:t>
            </w:r>
            <w:r w:rsidR="00AD37E1">
              <w:rPr>
                <w:rFonts w:asciiTheme="minorEastAsia" w:hAnsiTheme="minorEastAsia" w:hint="eastAsia"/>
                <w:sz w:val="18"/>
                <w:szCs w:val="18"/>
              </w:rPr>
              <w:t>50</w:t>
            </w:r>
            <w:r w:rsidRPr="006244AB">
              <w:rPr>
                <w:rFonts w:asciiTheme="minorEastAsia" w:hAnsiTheme="minorEastAsia" w:hint="eastAsia"/>
                <w:sz w:val="18"/>
                <w:szCs w:val="18"/>
              </w:rPr>
              <w:t>平方公尺者以一株計。</w:t>
            </w:r>
          </w:p>
        </w:tc>
        <w:tc>
          <w:tcPr>
            <w:tcW w:w="2409" w:type="dxa"/>
            <w:tcBorders>
              <w:top w:val="nil"/>
              <w:left w:val="nil"/>
              <w:bottom w:val="single" w:sz="4" w:space="0" w:color="auto"/>
              <w:right w:val="single" w:sz="4" w:space="0" w:color="auto"/>
            </w:tcBorders>
            <w:shd w:val="clear" w:color="auto" w:fill="auto"/>
            <w:hideMark/>
          </w:tcPr>
          <w:p w14:paraId="3EDC0A64"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1A876750" w14:textId="77777777" w:rsidR="00F633AB" w:rsidRPr="006244AB" w:rsidRDefault="00F633AB" w:rsidP="006244AB">
            <w:pPr>
              <w:widowControl/>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7931864" w14:textId="77777777" w:rsidR="00F633AB" w:rsidRPr="0045289B" w:rsidRDefault="00F633AB" w:rsidP="0053157F">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411B943D" w14:textId="77777777" w:rsidR="00F633AB" w:rsidRPr="0045289B" w:rsidRDefault="00F633AB" w:rsidP="0053157F">
            <w:pPr>
              <w:widowControl/>
              <w:rPr>
                <w:rFonts w:asciiTheme="minorEastAsia" w:hAnsiTheme="minorEastAsia" w:cs="Times New Roman"/>
                <w:color w:val="000000"/>
                <w:kern w:val="0"/>
                <w:szCs w:val="24"/>
              </w:rPr>
            </w:pPr>
          </w:p>
        </w:tc>
      </w:tr>
      <w:tr w:rsidR="00F633AB" w:rsidRPr="0045289B" w14:paraId="7CA3DA0C" w14:textId="77777777" w:rsidTr="00542AAF">
        <w:trPr>
          <w:trHeight w:val="1417"/>
        </w:trPr>
        <w:tc>
          <w:tcPr>
            <w:tcW w:w="426" w:type="dxa"/>
            <w:vMerge/>
            <w:tcBorders>
              <w:left w:val="thinThickSmallGap" w:sz="12" w:space="0" w:color="auto"/>
              <w:right w:val="single" w:sz="4" w:space="0" w:color="auto"/>
            </w:tcBorders>
            <w:shd w:val="clear" w:color="auto" w:fill="auto"/>
            <w:noWrap/>
            <w:vAlign w:val="center"/>
            <w:hideMark/>
          </w:tcPr>
          <w:p w14:paraId="19C96CC8" w14:textId="77777777" w:rsidR="00F633AB" w:rsidRPr="00D64A65" w:rsidRDefault="00F633AB" w:rsidP="0053157F">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vAlign w:val="center"/>
            <w:hideMark/>
          </w:tcPr>
          <w:p w14:paraId="5F5EFADD" w14:textId="77777777" w:rsidR="00F633AB" w:rsidRPr="00D64A65" w:rsidRDefault="00F633AB" w:rsidP="0053157F">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59CAD1B1" w14:textId="77777777" w:rsidR="00F633AB" w:rsidRPr="006244AB" w:rsidRDefault="00F633AB" w:rsidP="00D64A65">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(1)中型以上喬木應</w:t>
            </w:r>
            <w:proofErr w:type="gramStart"/>
            <w:r w:rsidRPr="006244AB">
              <w:rPr>
                <w:rFonts w:asciiTheme="minorEastAsia" w:hAnsiTheme="minorEastAsia" w:hint="eastAsia"/>
                <w:sz w:val="18"/>
                <w:szCs w:val="18"/>
              </w:rPr>
              <w:t>佔總植栽量</w:t>
            </w:r>
            <w:proofErr w:type="gramEnd"/>
            <w:r w:rsidRPr="006244AB">
              <w:rPr>
                <w:rFonts w:asciiTheme="minorEastAsia" w:hAnsiTheme="minorEastAsia" w:hint="eastAsia"/>
                <w:sz w:val="18"/>
                <w:szCs w:val="18"/>
              </w:rPr>
              <w:t>之20%以上，且其苗木為1公尺</w:t>
            </w:r>
            <w:proofErr w:type="gramStart"/>
            <w:r w:rsidRPr="006244AB">
              <w:rPr>
                <w:rFonts w:asciiTheme="minorEastAsia" w:hAnsiTheme="minorEastAsia" w:hint="eastAsia"/>
                <w:sz w:val="18"/>
                <w:szCs w:val="18"/>
              </w:rPr>
              <w:t>高之樹徑應大於</w:t>
            </w:r>
            <w:proofErr w:type="gramEnd"/>
            <w:r w:rsidRPr="006244AB">
              <w:rPr>
                <w:rFonts w:asciiTheme="minorEastAsia" w:hAnsiTheme="minorEastAsia" w:hint="eastAsia"/>
                <w:sz w:val="18"/>
                <w:szCs w:val="18"/>
              </w:rPr>
              <w:t>7公分、樹高3公尺以上、樹冠幅度1.2公尺以上；小型喬木應</w:t>
            </w:r>
            <w:proofErr w:type="gramStart"/>
            <w:r w:rsidRPr="006244AB">
              <w:rPr>
                <w:rFonts w:asciiTheme="minorEastAsia" w:hAnsiTheme="minorEastAsia" w:hint="eastAsia"/>
                <w:sz w:val="18"/>
                <w:szCs w:val="18"/>
              </w:rPr>
              <w:t>佔總植栽量</w:t>
            </w:r>
            <w:proofErr w:type="gramEnd"/>
            <w:r w:rsidRPr="006244AB">
              <w:rPr>
                <w:rFonts w:asciiTheme="minorEastAsia" w:hAnsiTheme="minorEastAsia" w:hint="eastAsia"/>
                <w:sz w:val="18"/>
                <w:szCs w:val="18"/>
              </w:rPr>
              <w:t>之25%以上，且其苗木為1公尺</w:t>
            </w:r>
            <w:proofErr w:type="gramStart"/>
            <w:r w:rsidRPr="006244AB">
              <w:rPr>
                <w:rFonts w:asciiTheme="minorEastAsia" w:hAnsiTheme="minorEastAsia" w:hint="eastAsia"/>
                <w:sz w:val="18"/>
                <w:szCs w:val="18"/>
              </w:rPr>
              <w:t>高之樹徑應大於</w:t>
            </w:r>
            <w:proofErr w:type="gramEnd"/>
            <w:r w:rsidRPr="006244AB">
              <w:rPr>
                <w:rFonts w:asciiTheme="minorEastAsia" w:hAnsiTheme="minorEastAsia" w:hint="eastAsia"/>
                <w:sz w:val="18"/>
                <w:szCs w:val="18"/>
              </w:rPr>
              <w:t>4公分、樹高2公尺以上、樹冠幅度1公尺以上。使用</w:t>
            </w:r>
            <w:proofErr w:type="gramStart"/>
            <w:r w:rsidRPr="006244AB">
              <w:rPr>
                <w:rFonts w:asciiTheme="minorEastAsia" w:hAnsiTheme="minorEastAsia" w:hint="eastAsia"/>
                <w:sz w:val="18"/>
                <w:szCs w:val="18"/>
              </w:rPr>
              <w:t>盆栽苗者</w:t>
            </w:r>
            <w:proofErr w:type="gramEnd"/>
            <w:r w:rsidRPr="006244AB">
              <w:rPr>
                <w:rFonts w:asciiTheme="minorEastAsia" w:hAnsiTheme="minorEastAsia" w:hint="eastAsia"/>
                <w:sz w:val="18"/>
                <w:szCs w:val="18"/>
              </w:rPr>
              <w:t>，得另申請。</w:t>
            </w:r>
          </w:p>
        </w:tc>
        <w:tc>
          <w:tcPr>
            <w:tcW w:w="2409" w:type="dxa"/>
            <w:tcBorders>
              <w:top w:val="nil"/>
              <w:left w:val="nil"/>
              <w:bottom w:val="single" w:sz="4" w:space="0" w:color="auto"/>
              <w:right w:val="single" w:sz="4" w:space="0" w:color="auto"/>
            </w:tcBorders>
            <w:shd w:val="clear" w:color="auto" w:fill="auto"/>
            <w:hideMark/>
          </w:tcPr>
          <w:p w14:paraId="54DB523C"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7CEEA6F4"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A87D2B4" w14:textId="77777777" w:rsidR="00F633AB" w:rsidRPr="0045289B" w:rsidRDefault="00F633AB" w:rsidP="0053157F">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77AB2B2A" w14:textId="77777777" w:rsidR="00F633AB" w:rsidRPr="0045289B" w:rsidRDefault="00F633AB" w:rsidP="0053157F">
            <w:pPr>
              <w:widowControl/>
              <w:rPr>
                <w:rFonts w:asciiTheme="minorEastAsia" w:hAnsiTheme="minorEastAsia" w:cs="Times New Roman"/>
                <w:color w:val="000000"/>
                <w:kern w:val="0"/>
                <w:szCs w:val="24"/>
              </w:rPr>
            </w:pPr>
          </w:p>
        </w:tc>
      </w:tr>
      <w:tr w:rsidR="00F633AB" w:rsidRPr="0045289B" w14:paraId="0F96F312" w14:textId="77777777" w:rsidTr="00542AAF">
        <w:trPr>
          <w:trHeight w:val="1134"/>
        </w:trPr>
        <w:tc>
          <w:tcPr>
            <w:tcW w:w="426" w:type="dxa"/>
            <w:vMerge/>
            <w:tcBorders>
              <w:left w:val="thinThickSmallGap" w:sz="12" w:space="0" w:color="auto"/>
              <w:right w:val="single" w:sz="4" w:space="0" w:color="auto"/>
            </w:tcBorders>
            <w:shd w:val="clear" w:color="auto" w:fill="auto"/>
            <w:noWrap/>
            <w:vAlign w:val="center"/>
            <w:hideMark/>
          </w:tcPr>
          <w:p w14:paraId="34F0FEDD" w14:textId="77777777" w:rsidR="00F633AB" w:rsidRPr="00D64A65" w:rsidRDefault="00F633AB" w:rsidP="0053157F">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vAlign w:val="center"/>
            <w:hideMark/>
          </w:tcPr>
          <w:p w14:paraId="1C6E2B8B" w14:textId="77777777" w:rsidR="00F633AB" w:rsidRPr="00D64A65" w:rsidRDefault="00F633AB" w:rsidP="0053157F">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4989435F" w14:textId="77777777" w:rsidR="00F633AB" w:rsidRPr="006244AB" w:rsidRDefault="00F633AB" w:rsidP="00F633AB">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(2)灌木應以</w:t>
            </w:r>
            <w:proofErr w:type="gramStart"/>
            <w:r w:rsidRPr="006244AB">
              <w:rPr>
                <w:rFonts w:asciiTheme="minorEastAsia" w:hAnsiTheme="minorEastAsia" w:hint="eastAsia"/>
                <w:sz w:val="18"/>
                <w:szCs w:val="18"/>
              </w:rPr>
              <w:t>叢植或列植為主</w:t>
            </w:r>
            <w:proofErr w:type="gramEnd"/>
            <w:r w:rsidRPr="006244AB">
              <w:rPr>
                <w:rFonts w:asciiTheme="minorEastAsia" w:hAnsiTheme="minorEastAsia" w:hint="eastAsia"/>
                <w:sz w:val="18"/>
                <w:szCs w:val="18"/>
              </w:rPr>
              <w:t>，自然形式密植之灌木叢，</w:t>
            </w:r>
            <w:proofErr w:type="gramStart"/>
            <w:r w:rsidRPr="006244AB">
              <w:rPr>
                <w:rFonts w:asciiTheme="minorEastAsia" w:hAnsiTheme="minorEastAsia" w:hint="eastAsia"/>
                <w:sz w:val="18"/>
                <w:szCs w:val="18"/>
              </w:rPr>
              <w:t>外緣應為</w:t>
            </w:r>
            <w:proofErr w:type="gramEnd"/>
            <w:r w:rsidRPr="006244AB">
              <w:rPr>
                <w:rFonts w:asciiTheme="minorEastAsia" w:hAnsiTheme="minorEastAsia" w:hint="eastAsia"/>
                <w:sz w:val="18"/>
                <w:szCs w:val="18"/>
              </w:rPr>
              <w:t>不規則形，</w:t>
            </w:r>
            <w:proofErr w:type="gramStart"/>
            <w:r w:rsidRPr="006244AB">
              <w:rPr>
                <w:rFonts w:asciiTheme="minorEastAsia" w:hAnsiTheme="minorEastAsia" w:hint="eastAsia"/>
                <w:sz w:val="18"/>
                <w:szCs w:val="18"/>
              </w:rPr>
              <w:t>株寬等於</w:t>
            </w:r>
            <w:proofErr w:type="gramEnd"/>
            <w:r w:rsidRPr="006244AB">
              <w:rPr>
                <w:rFonts w:asciiTheme="minorEastAsia" w:hAnsiTheme="minorEastAsia" w:hint="eastAsia"/>
                <w:sz w:val="18"/>
                <w:szCs w:val="18"/>
              </w:rPr>
              <w:t>株距，三角形等間距法栽植。遮蔽性綠籬應為</w:t>
            </w:r>
            <w:proofErr w:type="gramStart"/>
            <w:r w:rsidRPr="006244AB">
              <w:rPr>
                <w:rFonts w:asciiTheme="minorEastAsia" w:hAnsiTheme="minorEastAsia" w:hint="eastAsia"/>
                <w:sz w:val="18"/>
                <w:szCs w:val="18"/>
              </w:rPr>
              <w:t>雙排以上列</w:t>
            </w:r>
            <w:proofErr w:type="gramEnd"/>
            <w:r w:rsidRPr="006244AB">
              <w:rPr>
                <w:rFonts w:asciiTheme="minorEastAsia" w:hAnsiTheme="minorEastAsia" w:hint="eastAsia"/>
                <w:sz w:val="18"/>
                <w:szCs w:val="18"/>
              </w:rPr>
              <w:t>植、修整成形之灌木，</w:t>
            </w:r>
            <w:proofErr w:type="gramStart"/>
            <w:r w:rsidRPr="006244AB">
              <w:rPr>
                <w:rFonts w:asciiTheme="minorEastAsia" w:hAnsiTheme="minorEastAsia" w:hint="eastAsia"/>
                <w:sz w:val="18"/>
                <w:szCs w:val="18"/>
              </w:rPr>
              <w:t>株高</w:t>
            </w:r>
            <w:proofErr w:type="gramEnd"/>
            <w:r w:rsidRPr="006244AB">
              <w:rPr>
                <w:rFonts w:asciiTheme="minorEastAsia" w:hAnsiTheme="minorEastAsia" w:hint="eastAsia"/>
                <w:sz w:val="18"/>
                <w:szCs w:val="18"/>
              </w:rPr>
              <w:t>60</w:t>
            </w:r>
            <w:r>
              <w:rPr>
                <w:rFonts w:asciiTheme="minorEastAsia" w:hAnsiTheme="minorEastAsia" w:hint="eastAsia"/>
                <w:sz w:val="18"/>
                <w:szCs w:val="18"/>
              </w:rPr>
              <w:t>cm</w:t>
            </w:r>
            <w:r w:rsidRPr="006244AB">
              <w:rPr>
                <w:rFonts w:asciiTheme="minorEastAsia" w:hAnsiTheme="minorEastAsia" w:hint="eastAsia"/>
                <w:sz w:val="18"/>
                <w:szCs w:val="18"/>
              </w:rPr>
              <w:t>以上，</w:t>
            </w:r>
            <w:proofErr w:type="gramStart"/>
            <w:r w:rsidRPr="006244AB">
              <w:rPr>
                <w:rFonts w:asciiTheme="minorEastAsia" w:hAnsiTheme="minorEastAsia" w:hint="eastAsia"/>
                <w:sz w:val="18"/>
                <w:szCs w:val="18"/>
              </w:rPr>
              <w:t>株寬等於</w:t>
            </w:r>
            <w:proofErr w:type="gramEnd"/>
            <w:r w:rsidRPr="006244AB">
              <w:rPr>
                <w:rFonts w:asciiTheme="minorEastAsia" w:hAnsiTheme="minorEastAsia" w:hint="eastAsia"/>
                <w:sz w:val="18"/>
                <w:szCs w:val="18"/>
              </w:rPr>
              <w:t>株距且不得小於20</w:t>
            </w:r>
            <w:r>
              <w:rPr>
                <w:rFonts w:asciiTheme="minorEastAsia" w:hAnsiTheme="minorEastAsia" w:hint="eastAsia"/>
                <w:sz w:val="18"/>
                <w:szCs w:val="18"/>
              </w:rPr>
              <w:t>cm</w:t>
            </w:r>
            <w:r w:rsidRPr="006244AB">
              <w:rPr>
                <w:rFonts w:asciiTheme="minorEastAsia" w:hAnsiTheme="minorEastAsia"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31EA5F1E"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074FBFF1"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9834351" w14:textId="77777777" w:rsidR="00F633AB" w:rsidRPr="0045289B" w:rsidRDefault="00F633AB" w:rsidP="0053157F">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5BBA27D5" w14:textId="77777777" w:rsidR="00F633AB" w:rsidRPr="0045289B" w:rsidRDefault="00F633AB" w:rsidP="0053157F">
            <w:pPr>
              <w:widowControl/>
              <w:rPr>
                <w:rFonts w:asciiTheme="minorEastAsia" w:hAnsiTheme="minorEastAsia" w:cs="Times New Roman"/>
                <w:color w:val="000000"/>
                <w:kern w:val="0"/>
                <w:szCs w:val="24"/>
              </w:rPr>
            </w:pPr>
          </w:p>
        </w:tc>
      </w:tr>
      <w:tr w:rsidR="00F633AB" w:rsidRPr="0045289B" w14:paraId="7FE933F5" w14:textId="77777777" w:rsidTr="00542AAF">
        <w:trPr>
          <w:trHeight w:val="330"/>
        </w:trPr>
        <w:tc>
          <w:tcPr>
            <w:tcW w:w="426" w:type="dxa"/>
            <w:vMerge/>
            <w:tcBorders>
              <w:left w:val="thinThickSmallGap" w:sz="12" w:space="0" w:color="auto"/>
              <w:right w:val="single" w:sz="4" w:space="0" w:color="auto"/>
            </w:tcBorders>
            <w:shd w:val="clear" w:color="auto" w:fill="auto"/>
            <w:noWrap/>
            <w:vAlign w:val="center"/>
            <w:hideMark/>
          </w:tcPr>
          <w:p w14:paraId="2CF7A11A" w14:textId="77777777" w:rsidR="00F633AB" w:rsidRPr="00D64A65" w:rsidRDefault="00F633AB" w:rsidP="0053157F">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vAlign w:val="center"/>
            <w:hideMark/>
          </w:tcPr>
          <w:p w14:paraId="32EC38B0" w14:textId="77777777" w:rsidR="00F633AB" w:rsidRPr="00D64A65" w:rsidRDefault="00F633AB" w:rsidP="0053157F">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B479467" w14:textId="77777777" w:rsidR="00F633AB" w:rsidRPr="006244AB" w:rsidRDefault="00F633AB" w:rsidP="00D64A65">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(3)植栽槽之淨寬與淨深均不得小於1公尺。</w:t>
            </w:r>
          </w:p>
        </w:tc>
        <w:tc>
          <w:tcPr>
            <w:tcW w:w="2409" w:type="dxa"/>
            <w:tcBorders>
              <w:top w:val="nil"/>
              <w:left w:val="nil"/>
              <w:bottom w:val="single" w:sz="4" w:space="0" w:color="auto"/>
              <w:right w:val="single" w:sz="4" w:space="0" w:color="auto"/>
            </w:tcBorders>
            <w:shd w:val="clear" w:color="auto" w:fill="auto"/>
            <w:hideMark/>
          </w:tcPr>
          <w:p w14:paraId="7414EC70"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61BF674B"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6EA8396" w14:textId="77777777" w:rsidR="00F633AB" w:rsidRPr="0045289B" w:rsidRDefault="00F633AB" w:rsidP="0053157F">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6DC6D513" w14:textId="77777777" w:rsidR="00F633AB" w:rsidRPr="0045289B" w:rsidRDefault="00F633AB" w:rsidP="0053157F">
            <w:pPr>
              <w:widowControl/>
              <w:rPr>
                <w:rFonts w:asciiTheme="minorEastAsia" w:hAnsiTheme="minorEastAsia" w:cs="Times New Roman"/>
                <w:color w:val="000000"/>
                <w:kern w:val="0"/>
                <w:szCs w:val="24"/>
              </w:rPr>
            </w:pPr>
          </w:p>
        </w:tc>
      </w:tr>
      <w:tr w:rsidR="00F633AB" w:rsidRPr="0045289B" w14:paraId="0E091750" w14:textId="77777777" w:rsidTr="00542AAF">
        <w:trPr>
          <w:trHeight w:val="964"/>
        </w:trPr>
        <w:tc>
          <w:tcPr>
            <w:tcW w:w="426" w:type="dxa"/>
            <w:vMerge/>
            <w:tcBorders>
              <w:left w:val="thinThickSmallGap" w:sz="12" w:space="0" w:color="auto"/>
              <w:right w:val="single" w:sz="4" w:space="0" w:color="auto"/>
            </w:tcBorders>
            <w:shd w:val="clear" w:color="auto" w:fill="auto"/>
            <w:noWrap/>
            <w:vAlign w:val="center"/>
            <w:hideMark/>
          </w:tcPr>
          <w:p w14:paraId="307B3A29" w14:textId="77777777" w:rsidR="00F633AB" w:rsidRPr="00D64A65" w:rsidRDefault="00F633AB" w:rsidP="0053157F">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vAlign w:val="center"/>
            <w:hideMark/>
          </w:tcPr>
          <w:p w14:paraId="02730FFD" w14:textId="77777777" w:rsidR="00F633AB" w:rsidRPr="00D64A65" w:rsidRDefault="00F633AB" w:rsidP="0053157F">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13390F44" w14:textId="77777777" w:rsidR="00F633AB" w:rsidRPr="006244AB" w:rsidRDefault="00F633AB" w:rsidP="00D64A65">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(4)景觀規劃時應考量</w:t>
            </w:r>
            <w:proofErr w:type="gramStart"/>
            <w:r w:rsidRPr="006244AB">
              <w:rPr>
                <w:rFonts w:asciiTheme="minorEastAsia" w:hAnsiTheme="minorEastAsia" w:hint="eastAsia"/>
                <w:sz w:val="18"/>
                <w:szCs w:val="18"/>
              </w:rPr>
              <w:t>週</w:t>
            </w:r>
            <w:proofErr w:type="gramEnd"/>
            <w:r w:rsidRPr="006244AB">
              <w:rPr>
                <w:rFonts w:asciiTheme="minorEastAsia" w:hAnsiTheme="minorEastAsia" w:hint="eastAsia"/>
                <w:sz w:val="18"/>
                <w:szCs w:val="18"/>
              </w:rPr>
              <w:t>邊及基地內既有之景觀元素，與自然植生做最適當的配合，以做最小改變為原則，基地內原有植物應儘量保留，經申請核准後，方得砍伐或遷移。</w:t>
            </w:r>
          </w:p>
        </w:tc>
        <w:tc>
          <w:tcPr>
            <w:tcW w:w="2409" w:type="dxa"/>
            <w:tcBorders>
              <w:top w:val="nil"/>
              <w:left w:val="nil"/>
              <w:bottom w:val="single" w:sz="4" w:space="0" w:color="auto"/>
              <w:right w:val="single" w:sz="4" w:space="0" w:color="auto"/>
            </w:tcBorders>
            <w:shd w:val="clear" w:color="auto" w:fill="auto"/>
            <w:hideMark/>
          </w:tcPr>
          <w:p w14:paraId="0F0B5995"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4178643F"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2AAAACA" w14:textId="77777777" w:rsidR="00F633AB" w:rsidRPr="0045289B" w:rsidRDefault="00F633AB" w:rsidP="0053157F">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866E26C" w14:textId="77777777" w:rsidR="00F633AB" w:rsidRPr="0045289B" w:rsidRDefault="00F633AB" w:rsidP="0053157F">
            <w:pPr>
              <w:widowControl/>
              <w:rPr>
                <w:rFonts w:asciiTheme="minorEastAsia" w:hAnsiTheme="minorEastAsia" w:cs="Times New Roman"/>
                <w:color w:val="000000"/>
                <w:kern w:val="0"/>
                <w:szCs w:val="24"/>
              </w:rPr>
            </w:pPr>
          </w:p>
        </w:tc>
      </w:tr>
      <w:tr w:rsidR="00F633AB" w:rsidRPr="0045289B" w14:paraId="7FC429A0" w14:textId="77777777" w:rsidTr="00542AAF">
        <w:trPr>
          <w:trHeight w:val="964"/>
        </w:trPr>
        <w:tc>
          <w:tcPr>
            <w:tcW w:w="426" w:type="dxa"/>
            <w:vMerge/>
            <w:tcBorders>
              <w:left w:val="thinThickSmallGap" w:sz="12" w:space="0" w:color="auto"/>
              <w:right w:val="single" w:sz="4" w:space="0" w:color="auto"/>
            </w:tcBorders>
            <w:shd w:val="clear" w:color="auto" w:fill="auto"/>
            <w:noWrap/>
            <w:vAlign w:val="center"/>
            <w:hideMark/>
          </w:tcPr>
          <w:p w14:paraId="0DD015E2" w14:textId="77777777" w:rsidR="00F633AB" w:rsidRPr="00D64A65" w:rsidRDefault="00F633AB" w:rsidP="0053157F">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vAlign w:val="center"/>
            <w:hideMark/>
          </w:tcPr>
          <w:p w14:paraId="02E42CF6" w14:textId="77777777" w:rsidR="00F633AB" w:rsidRPr="00D64A65" w:rsidRDefault="00F633AB" w:rsidP="0053157F">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069D9324" w14:textId="77777777" w:rsidR="00F633AB" w:rsidRPr="006244AB" w:rsidRDefault="00F633AB" w:rsidP="00F633AB">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(5)為有效控制地表</w:t>
            </w:r>
            <w:proofErr w:type="gramStart"/>
            <w:r w:rsidRPr="006244AB">
              <w:rPr>
                <w:rFonts w:asciiTheme="minorEastAsia" w:hAnsiTheme="minorEastAsia" w:hint="eastAsia"/>
                <w:sz w:val="18"/>
                <w:szCs w:val="18"/>
              </w:rPr>
              <w:t>逕</w:t>
            </w:r>
            <w:proofErr w:type="gramEnd"/>
            <w:r w:rsidRPr="006244AB">
              <w:rPr>
                <w:rFonts w:asciiTheme="minorEastAsia" w:hAnsiTheme="minorEastAsia" w:hint="eastAsia"/>
                <w:sz w:val="18"/>
                <w:szCs w:val="18"/>
              </w:rPr>
              <w:t>流，廣場、停車場或車道鋪面若使用透水材料者，可以</w:t>
            </w:r>
            <w:proofErr w:type="gramStart"/>
            <w:r w:rsidRPr="006244AB">
              <w:rPr>
                <w:rFonts w:asciiTheme="minorEastAsia" w:hAnsiTheme="minorEastAsia" w:hint="eastAsia"/>
                <w:sz w:val="18"/>
                <w:szCs w:val="18"/>
              </w:rPr>
              <w:t>舖</w:t>
            </w:r>
            <w:proofErr w:type="gramEnd"/>
            <w:r w:rsidRPr="006244AB">
              <w:rPr>
                <w:rFonts w:asciiTheme="minorEastAsia" w:hAnsiTheme="minorEastAsia" w:hint="eastAsia"/>
                <w:sz w:val="18"/>
                <w:szCs w:val="18"/>
              </w:rPr>
              <w:t>面面積乘以獎勵係數計入綠化面積。植草磚鋪面的獎勵係數為一，連鎖</w:t>
            </w:r>
            <w:proofErr w:type="gramStart"/>
            <w:r w:rsidRPr="006244AB">
              <w:rPr>
                <w:rFonts w:asciiTheme="minorEastAsia" w:hAnsiTheme="minorEastAsia" w:hint="eastAsia"/>
                <w:sz w:val="18"/>
                <w:szCs w:val="18"/>
              </w:rPr>
              <w:t>式透水磚</w:t>
            </w:r>
            <w:proofErr w:type="gramEnd"/>
            <w:r w:rsidRPr="006244AB">
              <w:rPr>
                <w:rFonts w:asciiTheme="minorEastAsia" w:hAnsiTheme="minorEastAsia" w:hint="eastAsia"/>
                <w:sz w:val="18"/>
                <w:szCs w:val="18"/>
              </w:rPr>
              <w:t>的獎勵係數為</w:t>
            </w:r>
            <w:r>
              <w:rPr>
                <w:rFonts w:asciiTheme="minorEastAsia" w:hAnsiTheme="minorEastAsia" w:hint="eastAsia"/>
                <w:sz w:val="18"/>
                <w:szCs w:val="18"/>
              </w:rPr>
              <w:t>0.5</w:t>
            </w:r>
            <w:r w:rsidRPr="006244AB">
              <w:rPr>
                <w:rFonts w:asciiTheme="minorEastAsia" w:hAnsiTheme="minorEastAsia"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66228147"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54C67047"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BCE2923" w14:textId="77777777" w:rsidR="00F633AB" w:rsidRPr="0045289B" w:rsidRDefault="00F633AB" w:rsidP="0053157F">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0F0CF949" w14:textId="77777777" w:rsidR="00F633AB" w:rsidRPr="0045289B" w:rsidRDefault="00F633AB" w:rsidP="0053157F">
            <w:pPr>
              <w:widowControl/>
              <w:rPr>
                <w:rFonts w:asciiTheme="minorEastAsia" w:hAnsiTheme="minorEastAsia" w:cs="Times New Roman"/>
                <w:color w:val="000000"/>
                <w:kern w:val="0"/>
                <w:szCs w:val="24"/>
              </w:rPr>
            </w:pPr>
          </w:p>
        </w:tc>
      </w:tr>
      <w:tr w:rsidR="00F633AB" w:rsidRPr="0045289B" w14:paraId="72F83C1D" w14:textId="77777777" w:rsidTr="00542AAF">
        <w:trPr>
          <w:trHeight w:val="624"/>
        </w:trPr>
        <w:tc>
          <w:tcPr>
            <w:tcW w:w="426" w:type="dxa"/>
            <w:vMerge/>
            <w:tcBorders>
              <w:left w:val="thinThickSmallGap" w:sz="12" w:space="0" w:color="auto"/>
              <w:bottom w:val="single" w:sz="4" w:space="0" w:color="auto"/>
              <w:right w:val="single" w:sz="4" w:space="0" w:color="auto"/>
            </w:tcBorders>
            <w:shd w:val="clear" w:color="auto" w:fill="auto"/>
            <w:noWrap/>
            <w:vAlign w:val="center"/>
            <w:hideMark/>
          </w:tcPr>
          <w:p w14:paraId="237DE39A" w14:textId="77777777" w:rsidR="00F633AB" w:rsidRPr="0045289B" w:rsidRDefault="00F633AB" w:rsidP="0053157F">
            <w:pPr>
              <w:widowControl/>
              <w:jc w:val="center"/>
              <w:rPr>
                <w:rFonts w:asciiTheme="minorEastAsia" w:hAnsiTheme="minorEastAsia" w:cs="新細明體"/>
                <w:color w:val="000000"/>
                <w:kern w:val="0"/>
                <w:szCs w:val="24"/>
              </w:rPr>
            </w:pPr>
          </w:p>
        </w:tc>
        <w:tc>
          <w:tcPr>
            <w:tcW w:w="1417" w:type="dxa"/>
            <w:vMerge/>
            <w:tcBorders>
              <w:left w:val="nil"/>
              <w:bottom w:val="single" w:sz="4" w:space="0" w:color="auto"/>
              <w:right w:val="single" w:sz="4" w:space="0" w:color="auto"/>
            </w:tcBorders>
            <w:shd w:val="clear" w:color="auto" w:fill="auto"/>
            <w:vAlign w:val="center"/>
            <w:hideMark/>
          </w:tcPr>
          <w:p w14:paraId="2F9143D1" w14:textId="77777777" w:rsidR="00F633AB" w:rsidRPr="0045289B" w:rsidRDefault="00F633AB" w:rsidP="0053157F">
            <w:pPr>
              <w:widowControl/>
              <w:jc w:val="center"/>
              <w:rPr>
                <w:rFonts w:asciiTheme="minorEastAsia" w:hAnsiTheme="minorEastAsia"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72E37D98" w14:textId="77777777" w:rsidR="00F633AB" w:rsidRPr="006244AB" w:rsidRDefault="00F633AB" w:rsidP="00F633AB">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6244AB">
              <w:rPr>
                <w:rFonts w:asciiTheme="minorEastAsia" w:hAnsiTheme="minorEastAsia" w:hint="eastAsia"/>
                <w:sz w:val="18"/>
                <w:szCs w:val="18"/>
              </w:rPr>
              <w:t>(6)基地分期開發時，應有整體景觀規劃。並於先期建設時，提前完成後期發展地區的地被綠化。</w:t>
            </w:r>
          </w:p>
        </w:tc>
        <w:tc>
          <w:tcPr>
            <w:tcW w:w="2409" w:type="dxa"/>
            <w:tcBorders>
              <w:top w:val="nil"/>
              <w:left w:val="nil"/>
              <w:bottom w:val="single" w:sz="4" w:space="0" w:color="auto"/>
              <w:right w:val="single" w:sz="4" w:space="0" w:color="auto"/>
            </w:tcBorders>
            <w:shd w:val="clear" w:color="auto" w:fill="auto"/>
            <w:hideMark/>
          </w:tcPr>
          <w:p w14:paraId="1C5613CD"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2D426263"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6C52B4E" w14:textId="77777777" w:rsidR="00F633AB" w:rsidRPr="0045289B" w:rsidRDefault="00F633AB" w:rsidP="0053157F">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351B4A25" w14:textId="77777777" w:rsidR="00F633AB" w:rsidRPr="0045289B" w:rsidRDefault="00F633AB" w:rsidP="0053157F">
            <w:pPr>
              <w:widowControl/>
              <w:rPr>
                <w:rFonts w:asciiTheme="minorEastAsia" w:hAnsiTheme="minorEastAsia" w:cs="Times New Roman"/>
                <w:color w:val="000000"/>
                <w:kern w:val="0"/>
                <w:szCs w:val="24"/>
              </w:rPr>
            </w:pPr>
          </w:p>
        </w:tc>
      </w:tr>
      <w:tr w:rsidR="00F633AB" w:rsidRPr="0045289B" w14:paraId="055F58FD" w14:textId="77777777" w:rsidTr="00542AAF">
        <w:trPr>
          <w:trHeight w:val="737"/>
        </w:trPr>
        <w:tc>
          <w:tcPr>
            <w:tcW w:w="426" w:type="dxa"/>
            <w:vMerge w:val="restart"/>
            <w:tcBorders>
              <w:top w:val="nil"/>
              <w:left w:val="thinThickSmallGap" w:sz="12" w:space="0" w:color="auto"/>
              <w:right w:val="single" w:sz="4" w:space="0" w:color="auto"/>
            </w:tcBorders>
            <w:shd w:val="clear" w:color="auto" w:fill="auto"/>
            <w:noWrap/>
            <w:vAlign w:val="center"/>
            <w:hideMark/>
          </w:tcPr>
          <w:p w14:paraId="38271A19" w14:textId="77777777" w:rsidR="00F633AB" w:rsidRPr="00F633AB" w:rsidRDefault="00F633AB" w:rsidP="00F633AB">
            <w:pPr>
              <w:widowControl/>
              <w:jc w:val="center"/>
              <w:rPr>
                <w:rFonts w:asciiTheme="minorEastAsia" w:hAnsiTheme="minorEastAsia" w:cs="新細明體"/>
                <w:color w:val="000000"/>
                <w:kern w:val="0"/>
                <w:sz w:val="22"/>
              </w:rPr>
            </w:pPr>
            <w:r w:rsidRPr="00F633AB">
              <w:rPr>
                <w:rFonts w:asciiTheme="minorEastAsia" w:hAnsiTheme="minorEastAsia" w:cs="新細明體" w:hint="eastAsia"/>
                <w:color w:val="000000"/>
                <w:kern w:val="0"/>
                <w:sz w:val="22"/>
              </w:rPr>
              <w:lastRenderedPageBreak/>
              <w:t>7</w:t>
            </w:r>
          </w:p>
        </w:tc>
        <w:tc>
          <w:tcPr>
            <w:tcW w:w="1417" w:type="dxa"/>
            <w:vMerge w:val="restart"/>
            <w:tcBorders>
              <w:top w:val="nil"/>
              <w:left w:val="nil"/>
              <w:right w:val="single" w:sz="4" w:space="0" w:color="auto"/>
            </w:tcBorders>
            <w:shd w:val="clear" w:color="auto" w:fill="auto"/>
            <w:vAlign w:val="center"/>
            <w:hideMark/>
          </w:tcPr>
          <w:p w14:paraId="4F210AC5" w14:textId="77777777" w:rsidR="00F633AB" w:rsidRPr="006244AB" w:rsidRDefault="00F633AB" w:rsidP="00092A1A">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步道及廣場</w:t>
            </w:r>
            <w:r w:rsidRPr="006244AB">
              <w:rPr>
                <w:rFonts w:asciiTheme="minorEastAsia" w:hAnsiTheme="minorEastAsia" w:cs="新細明體" w:hint="eastAsia"/>
                <w:color w:val="000000"/>
                <w:kern w:val="0"/>
                <w:sz w:val="22"/>
              </w:rPr>
              <w:br/>
            </w:r>
            <w:r w:rsidR="00AD37E1" w:rsidRPr="00D64A65">
              <w:rPr>
                <w:rFonts w:asciiTheme="minorEastAsia" w:hAnsiTheme="minorEastAsia" w:cs="新細明體" w:hint="eastAsia"/>
                <w:color w:val="000000"/>
                <w:kern w:val="0"/>
                <w:sz w:val="22"/>
              </w:rPr>
              <w:t>(第2</w:t>
            </w:r>
            <w:r w:rsidR="00092A1A" w:rsidRPr="00092A1A">
              <w:rPr>
                <w:rFonts w:asciiTheme="minorEastAsia" w:hAnsiTheme="minorEastAsia" w:cs="新細明體"/>
                <w:color w:val="FF0000"/>
                <w:kern w:val="0"/>
                <w:sz w:val="22"/>
              </w:rPr>
              <w:t>0</w:t>
            </w:r>
            <w:r w:rsidR="00AD37E1" w:rsidRPr="00D64A65">
              <w:rPr>
                <w:rFonts w:asciiTheme="minorEastAsia" w:hAnsiTheme="minorEastAsia" w:cs="新細明體" w:hint="eastAsia"/>
                <w:color w:val="000000"/>
                <w:kern w:val="0"/>
                <w:sz w:val="22"/>
              </w:rPr>
              <w:t>條)</w:t>
            </w:r>
          </w:p>
        </w:tc>
        <w:tc>
          <w:tcPr>
            <w:tcW w:w="4255" w:type="dxa"/>
            <w:tcBorders>
              <w:top w:val="nil"/>
              <w:left w:val="nil"/>
              <w:bottom w:val="single" w:sz="4" w:space="0" w:color="auto"/>
              <w:right w:val="single" w:sz="4" w:space="0" w:color="auto"/>
            </w:tcBorders>
            <w:shd w:val="clear" w:color="auto" w:fill="auto"/>
            <w:vAlign w:val="center"/>
            <w:hideMark/>
          </w:tcPr>
          <w:p w14:paraId="41A711AA" w14:textId="77777777" w:rsidR="00F633AB" w:rsidRP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1.步道、廣場之</w:t>
            </w:r>
            <w:proofErr w:type="gramStart"/>
            <w:r w:rsidRPr="00F633AB">
              <w:rPr>
                <w:rFonts w:asciiTheme="minorEastAsia" w:hAnsiTheme="minorEastAsia" w:hint="eastAsia"/>
                <w:sz w:val="18"/>
                <w:szCs w:val="18"/>
              </w:rPr>
              <w:t>舖</w:t>
            </w:r>
            <w:proofErr w:type="gramEnd"/>
            <w:r w:rsidRPr="00F633AB">
              <w:rPr>
                <w:rFonts w:asciiTheme="minorEastAsia" w:hAnsiTheme="minorEastAsia" w:hint="eastAsia"/>
                <w:sz w:val="18"/>
                <w:szCs w:val="18"/>
              </w:rPr>
              <w:t>面材料、色澤應與建築相配合，並應為</w:t>
            </w:r>
            <w:proofErr w:type="gramStart"/>
            <w:r w:rsidRPr="00F633AB">
              <w:rPr>
                <w:rFonts w:asciiTheme="minorEastAsia" w:hAnsiTheme="minorEastAsia" w:hint="eastAsia"/>
                <w:sz w:val="18"/>
                <w:szCs w:val="18"/>
              </w:rPr>
              <w:t>防滑性材料</w:t>
            </w:r>
            <w:proofErr w:type="gramEnd"/>
            <w:r w:rsidRPr="00F633AB">
              <w:rPr>
                <w:rFonts w:asciiTheme="minorEastAsia" w:hAnsiTheme="minorEastAsia" w:hint="eastAsia"/>
                <w:sz w:val="18"/>
                <w:szCs w:val="18"/>
              </w:rPr>
              <w:t>，且儘量使用透水性材料，不得全面舖設柏油或水泥。</w:t>
            </w:r>
          </w:p>
        </w:tc>
        <w:tc>
          <w:tcPr>
            <w:tcW w:w="2409" w:type="dxa"/>
            <w:tcBorders>
              <w:top w:val="nil"/>
              <w:left w:val="nil"/>
              <w:bottom w:val="single" w:sz="4" w:space="0" w:color="auto"/>
              <w:right w:val="single" w:sz="4" w:space="0" w:color="auto"/>
            </w:tcBorders>
            <w:shd w:val="clear" w:color="auto" w:fill="auto"/>
            <w:hideMark/>
          </w:tcPr>
          <w:p w14:paraId="415D8864"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3C4631CE"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BF17EA1"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A93DBAE"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0973A738" w14:textId="77777777" w:rsidTr="00542AAF">
        <w:trPr>
          <w:trHeight w:val="510"/>
        </w:trPr>
        <w:tc>
          <w:tcPr>
            <w:tcW w:w="426" w:type="dxa"/>
            <w:vMerge/>
            <w:tcBorders>
              <w:left w:val="thinThickSmallGap" w:sz="12" w:space="0" w:color="auto"/>
              <w:right w:val="single" w:sz="4" w:space="0" w:color="auto"/>
            </w:tcBorders>
            <w:shd w:val="clear" w:color="auto" w:fill="auto"/>
            <w:noWrap/>
            <w:vAlign w:val="center"/>
            <w:hideMark/>
          </w:tcPr>
          <w:p w14:paraId="35E58CEC" w14:textId="77777777" w:rsidR="00F633AB" w:rsidRPr="00F633AB" w:rsidRDefault="00F633AB" w:rsidP="00F633AB">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425BF740" w14:textId="77777777" w:rsidR="00F633AB" w:rsidRPr="006244AB" w:rsidRDefault="00F633AB" w:rsidP="00F633AB">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5D2930F5" w14:textId="77777777" w:rsidR="00F633AB" w:rsidRP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2.步道、廣場</w:t>
            </w:r>
            <w:proofErr w:type="gramStart"/>
            <w:r w:rsidRPr="00F633AB">
              <w:rPr>
                <w:rFonts w:asciiTheme="minorEastAsia" w:hAnsiTheme="minorEastAsia" w:hint="eastAsia"/>
                <w:sz w:val="18"/>
                <w:szCs w:val="18"/>
              </w:rPr>
              <w:t>舖</w:t>
            </w:r>
            <w:proofErr w:type="gramEnd"/>
            <w:r w:rsidRPr="00F633AB">
              <w:rPr>
                <w:rFonts w:asciiTheme="minorEastAsia" w:hAnsiTheme="minorEastAsia" w:hint="eastAsia"/>
                <w:sz w:val="18"/>
                <w:szCs w:val="18"/>
              </w:rPr>
              <w:t>面之雨水排水應能先進入植</w:t>
            </w:r>
            <w:proofErr w:type="gramStart"/>
            <w:r w:rsidRPr="00F633AB">
              <w:rPr>
                <w:rFonts w:asciiTheme="minorEastAsia" w:hAnsiTheme="minorEastAsia" w:hint="eastAsia"/>
                <w:sz w:val="18"/>
                <w:szCs w:val="18"/>
              </w:rPr>
              <w:t>栽穴供植物</w:t>
            </w:r>
            <w:proofErr w:type="gramEnd"/>
            <w:r w:rsidRPr="00F633AB">
              <w:rPr>
                <w:rFonts w:asciiTheme="minorEastAsia" w:hAnsiTheme="minorEastAsia" w:hint="eastAsia"/>
                <w:sz w:val="18"/>
                <w:szCs w:val="18"/>
              </w:rPr>
              <w:t>使用，以減低澆水之需要。</w:t>
            </w:r>
          </w:p>
        </w:tc>
        <w:tc>
          <w:tcPr>
            <w:tcW w:w="2409" w:type="dxa"/>
            <w:tcBorders>
              <w:top w:val="nil"/>
              <w:left w:val="nil"/>
              <w:bottom w:val="single" w:sz="4" w:space="0" w:color="auto"/>
              <w:right w:val="single" w:sz="4" w:space="0" w:color="auto"/>
            </w:tcBorders>
            <w:shd w:val="clear" w:color="auto" w:fill="auto"/>
            <w:hideMark/>
          </w:tcPr>
          <w:p w14:paraId="104817A0"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38BF08D4"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3C26D3B"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4E53D76"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5DDD938F" w14:textId="77777777" w:rsidTr="00542AAF">
        <w:trPr>
          <w:trHeight w:val="510"/>
        </w:trPr>
        <w:tc>
          <w:tcPr>
            <w:tcW w:w="426" w:type="dxa"/>
            <w:vMerge/>
            <w:tcBorders>
              <w:left w:val="thinThickSmallGap" w:sz="12" w:space="0" w:color="auto"/>
              <w:right w:val="single" w:sz="4" w:space="0" w:color="auto"/>
            </w:tcBorders>
            <w:shd w:val="clear" w:color="auto" w:fill="auto"/>
            <w:noWrap/>
            <w:vAlign w:val="center"/>
            <w:hideMark/>
          </w:tcPr>
          <w:p w14:paraId="34E2D088" w14:textId="77777777" w:rsidR="00F633AB" w:rsidRPr="00F633AB" w:rsidRDefault="00F633AB" w:rsidP="00F633AB">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7C66CC4A" w14:textId="77777777" w:rsidR="00F633AB" w:rsidRPr="006244AB" w:rsidRDefault="00F633AB" w:rsidP="00F633AB">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0EB83FC0" w14:textId="77777777" w:rsidR="00F633AB" w:rsidRP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3.銜接車道、停車場之步道、廣場，其</w:t>
            </w:r>
            <w:proofErr w:type="gramStart"/>
            <w:r w:rsidRPr="00F633AB">
              <w:rPr>
                <w:rFonts w:asciiTheme="minorEastAsia" w:hAnsiTheme="minorEastAsia" w:hint="eastAsia"/>
                <w:sz w:val="18"/>
                <w:szCs w:val="18"/>
              </w:rPr>
              <w:t>舖</w:t>
            </w:r>
            <w:proofErr w:type="gramEnd"/>
            <w:r w:rsidRPr="00F633AB">
              <w:rPr>
                <w:rFonts w:asciiTheme="minorEastAsia" w:hAnsiTheme="minorEastAsia" w:hint="eastAsia"/>
                <w:sz w:val="18"/>
                <w:szCs w:val="18"/>
              </w:rPr>
              <w:t>面材料應力求相互調和。</w:t>
            </w:r>
          </w:p>
        </w:tc>
        <w:tc>
          <w:tcPr>
            <w:tcW w:w="2409" w:type="dxa"/>
            <w:tcBorders>
              <w:top w:val="nil"/>
              <w:left w:val="nil"/>
              <w:bottom w:val="single" w:sz="4" w:space="0" w:color="auto"/>
              <w:right w:val="single" w:sz="4" w:space="0" w:color="auto"/>
            </w:tcBorders>
            <w:shd w:val="clear" w:color="auto" w:fill="auto"/>
            <w:hideMark/>
          </w:tcPr>
          <w:p w14:paraId="4D726ECF"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3A11CEAC"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8325D4C"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1F320B05"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60F07BD4" w14:textId="77777777" w:rsidTr="00542AAF">
        <w:trPr>
          <w:trHeight w:val="510"/>
        </w:trPr>
        <w:tc>
          <w:tcPr>
            <w:tcW w:w="426" w:type="dxa"/>
            <w:vMerge/>
            <w:tcBorders>
              <w:left w:val="thinThickSmallGap" w:sz="12" w:space="0" w:color="auto"/>
              <w:bottom w:val="single" w:sz="4" w:space="0" w:color="auto"/>
              <w:right w:val="single" w:sz="4" w:space="0" w:color="auto"/>
            </w:tcBorders>
            <w:shd w:val="clear" w:color="auto" w:fill="auto"/>
            <w:noWrap/>
            <w:vAlign w:val="center"/>
            <w:hideMark/>
          </w:tcPr>
          <w:p w14:paraId="1872BF80" w14:textId="77777777" w:rsidR="00F633AB" w:rsidRPr="00F633AB" w:rsidRDefault="00F633AB" w:rsidP="00F633AB">
            <w:pPr>
              <w:widowControl/>
              <w:jc w:val="center"/>
              <w:rPr>
                <w:rFonts w:asciiTheme="minorEastAsia" w:hAnsiTheme="minorEastAsia" w:cs="新細明體"/>
                <w:color w:val="000000"/>
                <w:kern w:val="0"/>
                <w:sz w:val="22"/>
              </w:rPr>
            </w:pPr>
          </w:p>
        </w:tc>
        <w:tc>
          <w:tcPr>
            <w:tcW w:w="1417" w:type="dxa"/>
            <w:vMerge/>
            <w:tcBorders>
              <w:left w:val="nil"/>
              <w:bottom w:val="single" w:sz="4" w:space="0" w:color="auto"/>
              <w:right w:val="single" w:sz="4" w:space="0" w:color="auto"/>
            </w:tcBorders>
            <w:shd w:val="clear" w:color="auto" w:fill="auto"/>
            <w:noWrap/>
            <w:vAlign w:val="center"/>
            <w:hideMark/>
          </w:tcPr>
          <w:p w14:paraId="05295038" w14:textId="77777777" w:rsidR="00F633AB" w:rsidRPr="006244AB" w:rsidRDefault="00F633AB" w:rsidP="00F633AB">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1CF72919" w14:textId="77777777" w:rsidR="00F633AB" w:rsidRP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4.高程變化須以階梯銜接時，須同時設置</w:t>
            </w:r>
            <w:proofErr w:type="gramStart"/>
            <w:r w:rsidRPr="00F633AB">
              <w:rPr>
                <w:rFonts w:asciiTheme="minorEastAsia" w:hAnsiTheme="minorEastAsia" w:hint="eastAsia"/>
                <w:sz w:val="18"/>
                <w:szCs w:val="18"/>
              </w:rPr>
              <w:t>坡度緩於</w:t>
            </w:r>
            <w:proofErr w:type="gramEnd"/>
            <w:r w:rsidRPr="00F633AB">
              <w:rPr>
                <w:rFonts w:asciiTheme="minorEastAsia" w:hAnsiTheme="minorEastAsia" w:hint="eastAsia"/>
                <w:sz w:val="18"/>
                <w:szCs w:val="18"/>
              </w:rPr>
              <w:t>1:12之無障礙坡道以創造無障礙環境。</w:t>
            </w:r>
          </w:p>
        </w:tc>
        <w:tc>
          <w:tcPr>
            <w:tcW w:w="2409" w:type="dxa"/>
            <w:tcBorders>
              <w:top w:val="nil"/>
              <w:left w:val="nil"/>
              <w:bottom w:val="single" w:sz="4" w:space="0" w:color="auto"/>
              <w:right w:val="single" w:sz="4" w:space="0" w:color="auto"/>
            </w:tcBorders>
            <w:shd w:val="clear" w:color="auto" w:fill="auto"/>
            <w:hideMark/>
          </w:tcPr>
          <w:p w14:paraId="50F052C3"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2EA3E2E6"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0446626"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3B0F9C6B"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0991DFD6" w14:textId="77777777" w:rsidTr="00542AAF">
        <w:trPr>
          <w:trHeight w:val="510"/>
        </w:trPr>
        <w:tc>
          <w:tcPr>
            <w:tcW w:w="426" w:type="dxa"/>
            <w:vMerge w:val="restart"/>
            <w:tcBorders>
              <w:top w:val="nil"/>
              <w:left w:val="thinThickSmallGap" w:sz="12" w:space="0" w:color="auto"/>
              <w:right w:val="single" w:sz="4" w:space="0" w:color="auto"/>
            </w:tcBorders>
            <w:shd w:val="clear" w:color="auto" w:fill="auto"/>
            <w:noWrap/>
            <w:vAlign w:val="center"/>
            <w:hideMark/>
          </w:tcPr>
          <w:p w14:paraId="04CB4E62" w14:textId="77777777" w:rsidR="00F633AB" w:rsidRPr="00F633AB" w:rsidRDefault="00F633AB" w:rsidP="00F633AB">
            <w:pPr>
              <w:widowControl/>
              <w:jc w:val="center"/>
              <w:rPr>
                <w:rFonts w:asciiTheme="minorEastAsia" w:hAnsiTheme="minorEastAsia" w:cs="新細明體"/>
                <w:color w:val="000000"/>
                <w:kern w:val="0"/>
                <w:sz w:val="22"/>
              </w:rPr>
            </w:pPr>
            <w:r w:rsidRPr="00F633AB">
              <w:rPr>
                <w:rFonts w:asciiTheme="minorEastAsia" w:hAnsiTheme="minorEastAsia" w:cs="新細明體" w:hint="eastAsia"/>
                <w:color w:val="000000"/>
                <w:kern w:val="0"/>
                <w:sz w:val="22"/>
              </w:rPr>
              <w:t>8</w:t>
            </w:r>
          </w:p>
        </w:tc>
        <w:tc>
          <w:tcPr>
            <w:tcW w:w="1417" w:type="dxa"/>
            <w:vMerge w:val="restart"/>
            <w:tcBorders>
              <w:top w:val="nil"/>
              <w:left w:val="nil"/>
              <w:right w:val="single" w:sz="4" w:space="0" w:color="auto"/>
            </w:tcBorders>
            <w:shd w:val="clear" w:color="auto" w:fill="auto"/>
            <w:vAlign w:val="center"/>
            <w:hideMark/>
          </w:tcPr>
          <w:p w14:paraId="068ABB54" w14:textId="77777777" w:rsidR="00F633AB" w:rsidRPr="006244AB" w:rsidRDefault="00F633AB" w:rsidP="00092A1A">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建築附屬設施</w:t>
            </w:r>
            <w:r w:rsidRPr="006244AB">
              <w:rPr>
                <w:rFonts w:asciiTheme="minorEastAsia" w:hAnsiTheme="minorEastAsia" w:cs="新細明體" w:hint="eastAsia"/>
                <w:color w:val="000000"/>
                <w:kern w:val="0"/>
                <w:sz w:val="22"/>
              </w:rPr>
              <w:br/>
            </w:r>
            <w:r w:rsidR="00AD37E1" w:rsidRPr="00D64A65">
              <w:rPr>
                <w:rFonts w:asciiTheme="minorEastAsia" w:hAnsiTheme="minorEastAsia" w:cs="新細明體" w:hint="eastAsia"/>
                <w:color w:val="000000"/>
                <w:kern w:val="0"/>
                <w:sz w:val="22"/>
              </w:rPr>
              <w:t>(第2</w:t>
            </w:r>
            <w:r w:rsidR="00092A1A" w:rsidRPr="00092A1A">
              <w:rPr>
                <w:rFonts w:asciiTheme="minorEastAsia" w:hAnsiTheme="minorEastAsia" w:cs="新細明體"/>
                <w:color w:val="FF0000"/>
                <w:kern w:val="0"/>
                <w:sz w:val="22"/>
              </w:rPr>
              <w:t>1</w:t>
            </w:r>
            <w:r w:rsidR="00AD37E1" w:rsidRPr="00D64A65">
              <w:rPr>
                <w:rFonts w:asciiTheme="minorEastAsia" w:hAnsiTheme="minorEastAsia" w:cs="新細明體" w:hint="eastAsia"/>
                <w:color w:val="000000"/>
                <w:kern w:val="0"/>
                <w:sz w:val="22"/>
              </w:rPr>
              <w:t>條)</w:t>
            </w:r>
          </w:p>
        </w:tc>
        <w:tc>
          <w:tcPr>
            <w:tcW w:w="4255" w:type="dxa"/>
            <w:tcBorders>
              <w:top w:val="nil"/>
              <w:left w:val="nil"/>
              <w:bottom w:val="single" w:sz="4" w:space="0" w:color="auto"/>
              <w:right w:val="single" w:sz="4" w:space="0" w:color="auto"/>
            </w:tcBorders>
            <w:shd w:val="clear" w:color="auto" w:fill="auto"/>
            <w:vAlign w:val="center"/>
            <w:hideMark/>
          </w:tcPr>
          <w:p w14:paraId="13414210" w14:textId="77777777" w:rsidR="00F633AB" w:rsidRP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1.屋頂、</w:t>
            </w:r>
            <w:proofErr w:type="gramStart"/>
            <w:r w:rsidRPr="00F633AB">
              <w:rPr>
                <w:rFonts w:asciiTheme="minorEastAsia" w:hAnsiTheme="minorEastAsia" w:hint="eastAsia"/>
                <w:sz w:val="18"/>
                <w:szCs w:val="18"/>
              </w:rPr>
              <w:t>窗台</w:t>
            </w:r>
            <w:proofErr w:type="gramEnd"/>
            <w:r w:rsidRPr="00F633AB">
              <w:rPr>
                <w:rFonts w:asciiTheme="minorEastAsia" w:hAnsiTheme="minorEastAsia" w:hint="eastAsia"/>
                <w:sz w:val="18"/>
                <w:szCs w:val="18"/>
              </w:rPr>
              <w:t>、陽台、</w:t>
            </w:r>
            <w:proofErr w:type="gramStart"/>
            <w:r w:rsidRPr="00F633AB">
              <w:rPr>
                <w:rFonts w:asciiTheme="minorEastAsia" w:hAnsiTheme="minorEastAsia" w:hint="eastAsia"/>
                <w:sz w:val="18"/>
                <w:szCs w:val="18"/>
              </w:rPr>
              <w:t>露台</w:t>
            </w:r>
            <w:proofErr w:type="gramEnd"/>
            <w:r w:rsidRPr="00F633AB">
              <w:rPr>
                <w:rFonts w:asciiTheme="minorEastAsia" w:hAnsiTheme="minorEastAsia" w:hint="eastAsia"/>
                <w:sz w:val="18"/>
                <w:szCs w:val="18"/>
              </w:rPr>
              <w:t>、平台等綠化以栽植灌木、草花、</w:t>
            </w:r>
            <w:proofErr w:type="gramStart"/>
            <w:r w:rsidRPr="00F633AB">
              <w:rPr>
                <w:rFonts w:asciiTheme="minorEastAsia" w:hAnsiTheme="minorEastAsia" w:hint="eastAsia"/>
                <w:sz w:val="18"/>
                <w:szCs w:val="18"/>
              </w:rPr>
              <w:t>攀爬性植物</w:t>
            </w:r>
            <w:proofErr w:type="gramEnd"/>
            <w:r w:rsidRPr="00F633AB">
              <w:rPr>
                <w:rFonts w:asciiTheme="minorEastAsia" w:hAnsiTheme="minorEastAsia" w:hint="eastAsia"/>
                <w:sz w:val="18"/>
                <w:szCs w:val="18"/>
              </w:rPr>
              <w:t>或地被為主。</w:t>
            </w:r>
          </w:p>
        </w:tc>
        <w:tc>
          <w:tcPr>
            <w:tcW w:w="2409" w:type="dxa"/>
            <w:tcBorders>
              <w:top w:val="nil"/>
              <w:left w:val="nil"/>
              <w:bottom w:val="single" w:sz="4" w:space="0" w:color="auto"/>
              <w:right w:val="single" w:sz="4" w:space="0" w:color="auto"/>
            </w:tcBorders>
            <w:shd w:val="clear" w:color="auto" w:fill="auto"/>
            <w:hideMark/>
          </w:tcPr>
          <w:p w14:paraId="49900A4C"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35E7DF13"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B65B119"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747D3B7"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62F7DD7F" w14:textId="77777777" w:rsidTr="00542AAF">
        <w:trPr>
          <w:trHeight w:val="510"/>
        </w:trPr>
        <w:tc>
          <w:tcPr>
            <w:tcW w:w="426" w:type="dxa"/>
            <w:vMerge/>
            <w:tcBorders>
              <w:left w:val="thinThickSmallGap" w:sz="12" w:space="0" w:color="auto"/>
              <w:right w:val="single" w:sz="4" w:space="0" w:color="auto"/>
            </w:tcBorders>
            <w:shd w:val="clear" w:color="auto" w:fill="auto"/>
            <w:noWrap/>
            <w:vAlign w:val="center"/>
            <w:hideMark/>
          </w:tcPr>
          <w:p w14:paraId="3C44CBBD" w14:textId="77777777" w:rsidR="00F633AB" w:rsidRPr="00F633AB" w:rsidRDefault="00F633AB" w:rsidP="00F633AB">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3648F7F0" w14:textId="77777777" w:rsidR="00F633AB" w:rsidRPr="00F633AB" w:rsidRDefault="00F633AB" w:rsidP="00F633AB">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85C89B5" w14:textId="77777777" w:rsidR="00F633AB" w:rsidRP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2.屋頂、</w:t>
            </w:r>
            <w:proofErr w:type="gramStart"/>
            <w:r w:rsidRPr="00F633AB">
              <w:rPr>
                <w:rFonts w:asciiTheme="minorEastAsia" w:hAnsiTheme="minorEastAsia" w:hint="eastAsia"/>
                <w:sz w:val="18"/>
                <w:szCs w:val="18"/>
              </w:rPr>
              <w:t>窗台</w:t>
            </w:r>
            <w:proofErr w:type="gramEnd"/>
            <w:r w:rsidRPr="00F633AB">
              <w:rPr>
                <w:rFonts w:asciiTheme="minorEastAsia" w:hAnsiTheme="minorEastAsia" w:hint="eastAsia"/>
                <w:sz w:val="18"/>
                <w:szCs w:val="18"/>
              </w:rPr>
              <w:t>、陽台、</w:t>
            </w:r>
            <w:proofErr w:type="gramStart"/>
            <w:r w:rsidRPr="00F633AB">
              <w:rPr>
                <w:rFonts w:asciiTheme="minorEastAsia" w:hAnsiTheme="minorEastAsia" w:hint="eastAsia"/>
                <w:sz w:val="18"/>
                <w:szCs w:val="18"/>
              </w:rPr>
              <w:t>露台</w:t>
            </w:r>
            <w:proofErr w:type="gramEnd"/>
            <w:r w:rsidRPr="00F633AB">
              <w:rPr>
                <w:rFonts w:asciiTheme="minorEastAsia" w:hAnsiTheme="minorEastAsia" w:hint="eastAsia"/>
                <w:sz w:val="18"/>
                <w:szCs w:val="18"/>
              </w:rPr>
              <w:t>、平台等應保持整體堅固美觀及安全衛生並隨時保養。</w:t>
            </w:r>
          </w:p>
        </w:tc>
        <w:tc>
          <w:tcPr>
            <w:tcW w:w="2409" w:type="dxa"/>
            <w:tcBorders>
              <w:top w:val="nil"/>
              <w:left w:val="nil"/>
              <w:bottom w:val="single" w:sz="4" w:space="0" w:color="auto"/>
              <w:right w:val="single" w:sz="4" w:space="0" w:color="auto"/>
            </w:tcBorders>
            <w:shd w:val="clear" w:color="auto" w:fill="auto"/>
            <w:hideMark/>
          </w:tcPr>
          <w:p w14:paraId="011B9E3A"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1B91D6C3"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4E8B974"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F1F687A"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5AE9568D" w14:textId="77777777" w:rsidTr="00542AAF">
        <w:trPr>
          <w:trHeight w:val="737"/>
        </w:trPr>
        <w:tc>
          <w:tcPr>
            <w:tcW w:w="426" w:type="dxa"/>
            <w:vMerge/>
            <w:tcBorders>
              <w:left w:val="thinThickSmallGap" w:sz="12" w:space="0" w:color="auto"/>
              <w:right w:val="single" w:sz="4" w:space="0" w:color="auto"/>
            </w:tcBorders>
            <w:shd w:val="clear" w:color="auto" w:fill="auto"/>
            <w:noWrap/>
            <w:vAlign w:val="center"/>
            <w:hideMark/>
          </w:tcPr>
          <w:p w14:paraId="59F92E6C" w14:textId="77777777" w:rsidR="00F633AB" w:rsidRPr="00F633AB" w:rsidRDefault="00F633AB" w:rsidP="00F633AB">
            <w:pPr>
              <w:widowControl/>
              <w:jc w:val="center"/>
              <w:rPr>
                <w:rFonts w:asciiTheme="minorEastAsia" w:hAnsiTheme="minorEastAsia"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4776C48B" w14:textId="77777777" w:rsidR="00F633AB" w:rsidRPr="00F633AB" w:rsidRDefault="00F633AB" w:rsidP="00F633AB">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325EE422" w14:textId="77777777" w:rsid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3.休憩型庭院</w:t>
            </w:r>
          </w:p>
          <w:p w14:paraId="7D62CBCF" w14:textId="77777777" w:rsidR="00F633AB" w:rsidRPr="00F633AB" w:rsidRDefault="00F633AB" w:rsidP="00F633AB">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(1)基地總面積大於一公頃時，至少須設置一處休憩庭院。</w:t>
            </w:r>
          </w:p>
        </w:tc>
        <w:tc>
          <w:tcPr>
            <w:tcW w:w="2409" w:type="dxa"/>
            <w:tcBorders>
              <w:top w:val="nil"/>
              <w:left w:val="nil"/>
              <w:bottom w:val="single" w:sz="4" w:space="0" w:color="auto"/>
              <w:right w:val="single" w:sz="4" w:space="0" w:color="auto"/>
            </w:tcBorders>
            <w:shd w:val="clear" w:color="auto" w:fill="auto"/>
            <w:hideMark/>
          </w:tcPr>
          <w:p w14:paraId="5231ADC6"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56E45C38"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1B2C1A3"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11BB5645"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376BF1ED" w14:textId="77777777" w:rsidTr="00542AAF">
        <w:trPr>
          <w:trHeight w:val="737"/>
        </w:trPr>
        <w:tc>
          <w:tcPr>
            <w:tcW w:w="426" w:type="dxa"/>
            <w:vMerge/>
            <w:tcBorders>
              <w:left w:val="thinThickSmallGap" w:sz="12" w:space="0" w:color="auto"/>
              <w:bottom w:val="single" w:sz="4" w:space="0" w:color="auto"/>
              <w:right w:val="single" w:sz="4" w:space="0" w:color="auto"/>
            </w:tcBorders>
            <w:shd w:val="clear" w:color="auto" w:fill="auto"/>
            <w:noWrap/>
            <w:vAlign w:val="center"/>
            <w:hideMark/>
          </w:tcPr>
          <w:p w14:paraId="44AA55FC" w14:textId="77777777" w:rsidR="00F633AB" w:rsidRPr="00F633AB" w:rsidRDefault="00F633AB" w:rsidP="00F633AB">
            <w:pPr>
              <w:widowControl/>
              <w:jc w:val="center"/>
              <w:rPr>
                <w:rFonts w:asciiTheme="minorEastAsia" w:hAnsiTheme="minorEastAsia" w:cs="新細明體"/>
                <w:color w:val="000000"/>
                <w:kern w:val="0"/>
                <w:sz w:val="22"/>
              </w:rPr>
            </w:pPr>
          </w:p>
        </w:tc>
        <w:tc>
          <w:tcPr>
            <w:tcW w:w="1417" w:type="dxa"/>
            <w:vMerge/>
            <w:tcBorders>
              <w:left w:val="nil"/>
              <w:bottom w:val="single" w:sz="4" w:space="0" w:color="auto"/>
              <w:right w:val="single" w:sz="4" w:space="0" w:color="auto"/>
            </w:tcBorders>
            <w:shd w:val="clear" w:color="auto" w:fill="auto"/>
            <w:noWrap/>
            <w:vAlign w:val="center"/>
            <w:hideMark/>
          </w:tcPr>
          <w:p w14:paraId="55B17A90" w14:textId="77777777" w:rsidR="00F633AB" w:rsidRPr="00F633AB" w:rsidRDefault="00F633AB" w:rsidP="00F633AB">
            <w:pPr>
              <w:widowControl/>
              <w:jc w:val="center"/>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14B7D43C" w14:textId="77777777" w:rsidR="00F633AB" w:rsidRPr="00F633AB" w:rsidRDefault="00F633AB" w:rsidP="00F633AB">
            <w:pPr>
              <w:adjustRightInd w:val="0"/>
              <w:snapToGrid w:val="0"/>
              <w:spacing w:line="220" w:lineRule="exact"/>
              <w:ind w:leftChars="50" w:left="30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(2)休憩庭院可考慮設置如廣場、中庭、座椅、人行道等之設置，並能直接聯絡鄰近道路、公園、綠地及公共建築，使員工易於使用。</w:t>
            </w:r>
          </w:p>
        </w:tc>
        <w:tc>
          <w:tcPr>
            <w:tcW w:w="2409" w:type="dxa"/>
            <w:tcBorders>
              <w:top w:val="nil"/>
              <w:left w:val="nil"/>
              <w:bottom w:val="single" w:sz="4" w:space="0" w:color="auto"/>
              <w:right w:val="single" w:sz="4" w:space="0" w:color="auto"/>
            </w:tcBorders>
            <w:shd w:val="clear" w:color="auto" w:fill="auto"/>
            <w:hideMark/>
          </w:tcPr>
          <w:p w14:paraId="6B55C72E"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54C71131"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73EB6AC6"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96C364D"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737202DB" w14:textId="77777777" w:rsidTr="00542AAF">
        <w:trPr>
          <w:trHeight w:val="737"/>
        </w:trPr>
        <w:tc>
          <w:tcPr>
            <w:tcW w:w="426" w:type="dxa"/>
            <w:vMerge w:val="restart"/>
            <w:tcBorders>
              <w:top w:val="nil"/>
              <w:left w:val="thinThickSmallGap" w:sz="12" w:space="0" w:color="auto"/>
              <w:right w:val="single" w:sz="4" w:space="0" w:color="auto"/>
            </w:tcBorders>
            <w:shd w:val="clear" w:color="auto" w:fill="auto"/>
            <w:noWrap/>
            <w:vAlign w:val="center"/>
            <w:hideMark/>
          </w:tcPr>
          <w:p w14:paraId="432CF5A7" w14:textId="77777777" w:rsidR="00F633AB" w:rsidRPr="00F633AB" w:rsidRDefault="00F633AB" w:rsidP="00F633AB">
            <w:pPr>
              <w:widowControl/>
              <w:jc w:val="center"/>
              <w:rPr>
                <w:rFonts w:asciiTheme="minorEastAsia" w:hAnsiTheme="minorEastAsia" w:cs="新細明體"/>
                <w:color w:val="000000"/>
                <w:kern w:val="0"/>
                <w:sz w:val="22"/>
              </w:rPr>
            </w:pPr>
            <w:r>
              <w:rPr>
                <w:rFonts w:asciiTheme="minorEastAsia" w:hAnsiTheme="minorEastAsia" w:cs="新細明體" w:hint="eastAsia"/>
                <w:color w:val="000000"/>
                <w:kern w:val="0"/>
                <w:sz w:val="22"/>
              </w:rPr>
              <w:t>9</w:t>
            </w:r>
          </w:p>
        </w:tc>
        <w:tc>
          <w:tcPr>
            <w:tcW w:w="1417" w:type="dxa"/>
            <w:vMerge w:val="restart"/>
            <w:tcBorders>
              <w:top w:val="nil"/>
              <w:left w:val="nil"/>
              <w:right w:val="single" w:sz="4" w:space="0" w:color="auto"/>
            </w:tcBorders>
            <w:shd w:val="clear" w:color="auto" w:fill="auto"/>
            <w:vAlign w:val="center"/>
            <w:hideMark/>
          </w:tcPr>
          <w:p w14:paraId="2ED8D85E" w14:textId="77777777" w:rsidR="00F633AB" w:rsidRDefault="00F633AB" w:rsidP="00F633AB">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其他設施</w:t>
            </w:r>
          </w:p>
          <w:p w14:paraId="4FF159AD" w14:textId="77777777" w:rsidR="00F633AB" w:rsidRPr="006244AB" w:rsidRDefault="00F633AB" w:rsidP="00092A1A">
            <w:pPr>
              <w:widowControl/>
              <w:jc w:val="center"/>
              <w:rPr>
                <w:rFonts w:asciiTheme="minorEastAsia" w:hAnsiTheme="minorEastAsia" w:cs="新細明體"/>
                <w:color w:val="000000"/>
                <w:kern w:val="0"/>
                <w:sz w:val="22"/>
              </w:rPr>
            </w:pPr>
            <w:r w:rsidRPr="006244AB">
              <w:rPr>
                <w:rFonts w:asciiTheme="minorEastAsia" w:hAnsiTheme="minorEastAsia" w:cs="新細明體" w:hint="eastAsia"/>
                <w:color w:val="000000"/>
                <w:kern w:val="0"/>
                <w:sz w:val="22"/>
              </w:rPr>
              <w:t>及構造物</w:t>
            </w:r>
            <w:r w:rsidRPr="006244AB">
              <w:rPr>
                <w:rFonts w:asciiTheme="minorEastAsia" w:hAnsiTheme="minorEastAsia" w:cs="新細明體" w:hint="eastAsia"/>
                <w:color w:val="000000"/>
                <w:kern w:val="0"/>
                <w:sz w:val="22"/>
              </w:rPr>
              <w:br/>
            </w:r>
            <w:r w:rsidR="00AD37E1" w:rsidRPr="00D64A65">
              <w:rPr>
                <w:rFonts w:asciiTheme="minorEastAsia" w:hAnsiTheme="minorEastAsia" w:cs="新細明體" w:hint="eastAsia"/>
                <w:color w:val="000000"/>
                <w:kern w:val="0"/>
                <w:sz w:val="22"/>
              </w:rPr>
              <w:t>(第2</w:t>
            </w:r>
            <w:r w:rsidR="00092A1A" w:rsidRPr="00092A1A">
              <w:rPr>
                <w:rFonts w:asciiTheme="minorEastAsia" w:hAnsiTheme="minorEastAsia" w:cs="新細明體"/>
                <w:color w:val="FF0000"/>
                <w:kern w:val="0"/>
                <w:sz w:val="22"/>
              </w:rPr>
              <w:t>2</w:t>
            </w:r>
            <w:r w:rsidR="00AD37E1" w:rsidRPr="00D64A65">
              <w:rPr>
                <w:rFonts w:asciiTheme="minorEastAsia" w:hAnsiTheme="minorEastAsia" w:cs="新細明體" w:hint="eastAsia"/>
                <w:color w:val="000000"/>
                <w:kern w:val="0"/>
                <w:sz w:val="22"/>
              </w:rPr>
              <w:t>條)</w:t>
            </w:r>
          </w:p>
        </w:tc>
        <w:tc>
          <w:tcPr>
            <w:tcW w:w="4255" w:type="dxa"/>
            <w:tcBorders>
              <w:top w:val="nil"/>
              <w:left w:val="nil"/>
              <w:bottom w:val="single" w:sz="4" w:space="0" w:color="auto"/>
              <w:right w:val="single" w:sz="4" w:space="0" w:color="auto"/>
            </w:tcBorders>
            <w:shd w:val="clear" w:color="auto" w:fill="auto"/>
            <w:vAlign w:val="center"/>
            <w:hideMark/>
          </w:tcPr>
          <w:p w14:paraId="790A1F48" w14:textId="77777777" w:rsidR="00F633AB" w:rsidRP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1.基地須設置水塔、</w:t>
            </w:r>
            <w:proofErr w:type="gramStart"/>
            <w:r w:rsidRPr="00F633AB">
              <w:rPr>
                <w:rFonts w:asciiTheme="minorEastAsia" w:hAnsiTheme="minorEastAsia" w:hint="eastAsia"/>
                <w:sz w:val="18"/>
                <w:szCs w:val="18"/>
              </w:rPr>
              <w:t>儲液</w:t>
            </w:r>
            <w:proofErr w:type="gramEnd"/>
            <w:r w:rsidRPr="00F633AB">
              <w:rPr>
                <w:rFonts w:asciiTheme="minorEastAsia" w:hAnsiTheme="minorEastAsia" w:hint="eastAsia"/>
                <w:sz w:val="18"/>
                <w:szCs w:val="18"/>
              </w:rPr>
              <w:t>(氣)槽、風扇、冷卻塔、機房等設備時，須先經執行機關同意，該設施必須以與建物相容之方法美化處理。</w:t>
            </w:r>
          </w:p>
        </w:tc>
        <w:tc>
          <w:tcPr>
            <w:tcW w:w="2409" w:type="dxa"/>
            <w:tcBorders>
              <w:top w:val="nil"/>
              <w:left w:val="nil"/>
              <w:bottom w:val="single" w:sz="4" w:space="0" w:color="auto"/>
              <w:right w:val="single" w:sz="4" w:space="0" w:color="auto"/>
            </w:tcBorders>
            <w:shd w:val="clear" w:color="auto" w:fill="auto"/>
            <w:hideMark/>
          </w:tcPr>
          <w:p w14:paraId="145EFA68"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1AB914F7"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9660F83"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6B6DEEE0"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1238DE4E" w14:textId="77777777" w:rsidTr="00542AAF">
        <w:trPr>
          <w:trHeight w:val="510"/>
        </w:trPr>
        <w:tc>
          <w:tcPr>
            <w:tcW w:w="426" w:type="dxa"/>
            <w:vMerge/>
            <w:tcBorders>
              <w:left w:val="thinThickSmallGap" w:sz="12" w:space="0" w:color="auto"/>
              <w:right w:val="single" w:sz="4" w:space="0" w:color="auto"/>
            </w:tcBorders>
            <w:shd w:val="clear" w:color="auto" w:fill="auto"/>
            <w:noWrap/>
            <w:vAlign w:val="center"/>
            <w:hideMark/>
          </w:tcPr>
          <w:p w14:paraId="77E47295" w14:textId="77777777" w:rsidR="00F633AB" w:rsidRPr="0045289B" w:rsidRDefault="00F633AB" w:rsidP="00811226">
            <w:pPr>
              <w:widowControl/>
              <w:rPr>
                <w:rFonts w:asciiTheme="minorEastAsia" w:hAnsiTheme="minorEastAsia" w:cs="新細明體"/>
                <w:color w:val="000000"/>
                <w:kern w:val="0"/>
                <w:szCs w:val="24"/>
              </w:rPr>
            </w:pPr>
          </w:p>
        </w:tc>
        <w:tc>
          <w:tcPr>
            <w:tcW w:w="1417" w:type="dxa"/>
            <w:vMerge/>
            <w:tcBorders>
              <w:left w:val="nil"/>
              <w:right w:val="single" w:sz="4" w:space="0" w:color="auto"/>
            </w:tcBorders>
            <w:shd w:val="clear" w:color="auto" w:fill="auto"/>
            <w:noWrap/>
            <w:vAlign w:val="center"/>
            <w:hideMark/>
          </w:tcPr>
          <w:p w14:paraId="120CB50B" w14:textId="77777777" w:rsidR="00F633AB" w:rsidRPr="006244AB" w:rsidRDefault="00F633AB"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0C8A24AA" w14:textId="77777777" w:rsidR="00F633AB" w:rsidRP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2.基地所有之公用或私用設施</w:t>
            </w:r>
            <w:proofErr w:type="gramStart"/>
            <w:r w:rsidRPr="00F633AB">
              <w:rPr>
                <w:rFonts w:asciiTheme="minorEastAsia" w:hAnsiTheme="minorEastAsia" w:hint="eastAsia"/>
                <w:sz w:val="18"/>
                <w:szCs w:val="18"/>
              </w:rPr>
              <w:t>管路均須地下化</w:t>
            </w:r>
            <w:proofErr w:type="gramEnd"/>
            <w:r w:rsidRPr="00F633AB">
              <w:rPr>
                <w:rFonts w:asciiTheme="minorEastAsia" w:hAnsiTheme="minorEastAsia" w:hint="eastAsia"/>
                <w:sz w:val="18"/>
                <w:szCs w:val="18"/>
              </w:rPr>
              <w:t>，以避免破壞道路與開放空間之完整。</w:t>
            </w:r>
          </w:p>
        </w:tc>
        <w:tc>
          <w:tcPr>
            <w:tcW w:w="2409" w:type="dxa"/>
            <w:tcBorders>
              <w:top w:val="nil"/>
              <w:left w:val="nil"/>
              <w:bottom w:val="single" w:sz="4" w:space="0" w:color="auto"/>
              <w:right w:val="single" w:sz="4" w:space="0" w:color="auto"/>
            </w:tcBorders>
            <w:shd w:val="clear" w:color="auto" w:fill="auto"/>
            <w:hideMark/>
          </w:tcPr>
          <w:p w14:paraId="2AAD540B"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567DEC02"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7D3E38A"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56CD04AA" w14:textId="77777777" w:rsidR="00F633AB" w:rsidRPr="0045289B" w:rsidRDefault="00F633AB" w:rsidP="00811226">
            <w:pPr>
              <w:widowControl/>
              <w:rPr>
                <w:rFonts w:asciiTheme="minorEastAsia" w:hAnsiTheme="minorEastAsia" w:cs="新細明體"/>
                <w:color w:val="000000"/>
                <w:kern w:val="0"/>
                <w:szCs w:val="24"/>
              </w:rPr>
            </w:pPr>
          </w:p>
        </w:tc>
      </w:tr>
      <w:tr w:rsidR="00F633AB" w:rsidRPr="0045289B" w14:paraId="13EF37C3" w14:textId="77777777" w:rsidTr="00AD37E1">
        <w:trPr>
          <w:trHeight w:val="510"/>
        </w:trPr>
        <w:tc>
          <w:tcPr>
            <w:tcW w:w="426" w:type="dxa"/>
            <w:vMerge/>
            <w:tcBorders>
              <w:left w:val="thinThickSmallGap" w:sz="12" w:space="0" w:color="auto"/>
              <w:right w:val="single" w:sz="4" w:space="0" w:color="auto"/>
            </w:tcBorders>
            <w:shd w:val="clear" w:color="auto" w:fill="auto"/>
            <w:noWrap/>
            <w:vAlign w:val="center"/>
            <w:hideMark/>
          </w:tcPr>
          <w:p w14:paraId="2AB50312" w14:textId="77777777" w:rsidR="00F633AB" w:rsidRPr="0045289B" w:rsidRDefault="00F633AB" w:rsidP="00811226">
            <w:pPr>
              <w:widowControl/>
              <w:rPr>
                <w:rFonts w:asciiTheme="minorEastAsia" w:hAnsiTheme="minorEastAsia" w:cs="新細明體"/>
                <w:color w:val="000000"/>
                <w:kern w:val="0"/>
                <w:szCs w:val="24"/>
              </w:rPr>
            </w:pPr>
          </w:p>
        </w:tc>
        <w:tc>
          <w:tcPr>
            <w:tcW w:w="1417" w:type="dxa"/>
            <w:vMerge/>
            <w:tcBorders>
              <w:left w:val="nil"/>
              <w:right w:val="single" w:sz="4" w:space="0" w:color="auto"/>
            </w:tcBorders>
            <w:shd w:val="clear" w:color="auto" w:fill="auto"/>
            <w:noWrap/>
            <w:vAlign w:val="center"/>
            <w:hideMark/>
          </w:tcPr>
          <w:p w14:paraId="7D438DDF" w14:textId="77777777" w:rsidR="00F633AB" w:rsidRPr="006244AB" w:rsidRDefault="00F633AB"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3A69707" w14:textId="77777777" w:rsidR="00F633AB" w:rsidRPr="00F633AB" w:rsidRDefault="00F633AB" w:rsidP="00F633AB">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3.建築物不得以簡易鋼架構築，其外牆不得全面舖設鋼板材料，若有特殊設計經核准者不在此限。</w:t>
            </w:r>
          </w:p>
        </w:tc>
        <w:tc>
          <w:tcPr>
            <w:tcW w:w="2409" w:type="dxa"/>
            <w:tcBorders>
              <w:top w:val="nil"/>
              <w:left w:val="nil"/>
              <w:bottom w:val="single" w:sz="4" w:space="0" w:color="auto"/>
              <w:right w:val="single" w:sz="4" w:space="0" w:color="auto"/>
            </w:tcBorders>
            <w:shd w:val="clear" w:color="auto" w:fill="auto"/>
            <w:hideMark/>
          </w:tcPr>
          <w:p w14:paraId="48FCBA7D" w14:textId="77777777" w:rsidR="00F633AB" w:rsidRPr="006244AB" w:rsidRDefault="00F633AB"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228B2A2C" w14:textId="77777777" w:rsidR="00F633AB" w:rsidRPr="006244AB" w:rsidRDefault="00F633AB"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FDDAEE1" w14:textId="77777777" w:rsidR="00F633AB" w:rsidRPr="0045289B" w:rsidRDefault="00F633AB"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068ABFDD" w14:textId="77777777" w:rsidR="00F633AB" w:rsidRPr="0045289B" w:rsidRDefault="00F633AB" w:rsidP="00811226">
            <w:pPr>
              <w:widowControl/>
              <w:rPr>
                <w:rFonts w:asciiTheme="minorEastAsia" w:hAnsiTheme="minorEastAsia" w:cs="新細明體"/>
                <w:color w:val="000000"/>
                <w:kern w:val="0"/>
                <w:szCs w:val="24"/>
              </w:rPr>
            </w:pPr>
          </w:p>
        </w:tc>
      </w:tr>
      <w:tr w:rsidR="00AD37E1" w:rsidRPr="0045289B" w14:paraId="6BDB36C1" w14:textId="77777777" w:rsidTr="00AD37E1">
        <w:trPr>
          <w:trHeight w:val="510"/>
        </w:trPr>
        <w:tc>
          <w:tcPr>
            <w:tcW w:w="426" w:type="dxa"/>
            <w:vMerge/>
            <w:tcBorders>
              <w:left w:val="thinThickSmallGap" w:sz="12" w:space="0" w:color="auto"/>
              <w:right w:val="single" w:sz="4" w:space="0" w:color="auto"/>
            </w:tcBorders>
            <w:shd w:val="clear" w:color="auto" w:fill="auto"/>
            <w:noWrap/>
            <w:vAlign w:val="center"/>
            <w:hideMark/>
          </w:tcPr>
          <w:p w14:paraId="5B3AE956" w14:textId="77777777" w:rsidR="00AD37E1" w:rsidRPr="0045289B" w:rsidRDefault="00AD37E1" w:rsidP="00811226">
            <w:pPr>
              <w:widowControl/>
              <w:rPr>
                <w:rFonts w:asciiTheme="minorEastAsia" w:hAnsiTheme="minorEastAsia" w:cs="新細明體"/>
                <w:color w:val="000000"/>
                <w:kern w:val="0"/>
                <w:szCs w:val="24"/>
              </w:rPr>
            </w:pPr>
          </w:p>
        </w:tc>
        <w:tc>
          <w:tcPr>
            <w:tcW w:w="1417" w:type="dxa"/>
            <w:vMerge/>
            <w:tcBorders>
              <w:left w:val="nil"/>
              <w:right w:val="single" w:sz="4" w:space="0" w:color="auto"/>
            </w:tcBorders>
            <w:shd w:val="clear" w:color="auto" w:fill="auto"/>
            <w:noWrap/>
            <w:vAlign w:val="center"/>
            <w:hideMark/>
          </w:tcPr>
          <w:p w14:paraId="7E167C9A" w14:textId="77777777" w:rsidR="00AD37E1" w:rsidRPr="006244AB" w:rsidRDefault="00AD37E1" w:rsidP="00811226">
            <w:pPr>
              <w:widowControl/>
              <w:rPr>
                <w:rFonts w:asciiTheme="minorEastAsia" w:hAnsiTheme="minorEastAsia"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3FB72385" w14:textId="77777777" w:rsidR="00AD37E1" w:rsidRPr="00F633AB" w:rsidRDefault="00AD37E1" w:rsidP="009E2595">
            <w:pPr>
              <w:adjustRightInd w:val="0"/>
              <w:snapToGrid w:val="0"/>
              <w:spacing w:line="220" w:lineRule="exact"/>
              <w:ind w:left="180" w:rightChars="50" w:right="120" w:hangingChars="100" w:hanging="180"/>
              <w:jc w:val="both"/>
              <w:rPr>
                <w:rFonts w:asciiTheme="minorEastAsia" w:hAnsiTheme="minorEastAsia"/>
                <w:sz w:val="18"/>
                <w:szCs w:val="18"/>
              </w:rPr>
            </w:pPr>
            <w:r w:rsidRPr="00F633AB">
              <w:rPr>
                <w:rFonts w:asciiTheme="minorEastAsia" w:hAnsiTheme="minorEastAsia" w:hint="eastAsia"/>
                <w:sz w:val="18"/>
                <w:szCs w:val="18"/>
              </w:rPr>
              <w:t>4.建築物之造型、外觀材料、色彩及質感應配合整體景觀，經執行機關核准後方得施工。</w:t>
            </w:r>
          </w:p>
        </w:tc>
        <w:tc>
          <w:tcPr>
            <w:tcW w:w="2409" w:type="dxa"/>
            <w:tcBorders>
              <w:top w:val="nil"/>
              <w:left w:val="nil"/>
              <w:bottom w:val="single" w:sz="4" w:space="0" w:color="auto"/>
              <w:right w:val="single" w:sz="4" w:space="0" w:color="auto"/>
            </w:tcBorders>
            <w:shd w:val="clear" w:color="auto" w:fill="auto"/>
            <w:hideMark/>
          </w:tcPr>
          <w:p w14:paraId="6FDA7DA7" w14:textId="77777777" w:rsidR="00AD37E1" w:rsidRPr="006244AB" w:rsidRDefault="00AD37E1" w:rsidP="009E2595">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single" w:sz="4" w:space="0" w:color="auto"/>
              <w:right w:val="single" w:sz="4" w:space="0" w:color="auto"/>
            </w:tcBorders>
            <w:shd w:val="clear" w:color="auto" w:fill="auto"/>
            <w:noWrap/>
            <w:hideMark/>
          </w:tcPr>
          <w:p w14:paraId="2C1375CB" w14:textId="77777777" w:rsidR="00AD37E1" w:rsidRPr="006244AB" w:rsidRDefault="00AD37E1" w:rsidP="006244AB">
            <w:pPr>
              <w:ind w:left="180" w:hangingChars="100" w:hanging="180"/>
              <w:jc w:val="both"/>
              <w:rPr>
                <w:rFonts w:asciiTheme="minorEastAsia" w:hAnsiTheme="minorEastAsia"/>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19AA59F" w14:textId="77777777" w:rsidR="00AD37E1" w:rsidRPr="0045289B" w:rsidRDefault="00AD37E1" w:rsidP="00811226">
            <w:pPr>
              <w:widowControl/>
              <w:rPr>
                <w:rFonts w:asciiTheme="minorEastAsia" w:hAnsiTheme="minorEastAsia" w:cs="新細明體"/>
                <w:color w:val="000000"/>
                <w:kern w:val="0"/>
                <w:szCs w:val="24"/>
              </w:rPr>
            </w:pPr>
          </w:p>
        </w:tc>
        <w:tc>
          <w:tcPr>
            <w:tcW w:w="855" w:type="dxa"/>
            <w:tcBorders>
              <w:top w:val="nil"/>
              <w:left w:val="nil"/>
              <w:bottom w:val="single" w:sz="4" w:space="0" w:color="auto"/>
              <w:right w:val="thickThinSmallGap" w:sz="12" w:space="0" w:color="auto"/>
            </w:tcBorders>
            <w:shd w:val="clear" w:color="auto" w:fill="auto"/>
            <w:noWrap/>
            <w:vAlign w:val="center"/>
            <w:hideMark/>
          </w:tcPr>
          <w:p w14:paraId="24D07312" w14:textId="77777777" w:rsidR="00AD37E1" w:rsidRPr="0045289B" w:rsidRDefault="00AD37E1" w:rsidP="00811226">
            <w:pPr>
              <w:widowControl/>
              <w:rPr>
                <w:rFonts w:asciiTheme="minorEastAsia" w:hAnsiTheme="minorEastAsia" w:cs="新細明體"/>
                <w:color w:val="000000"/>
                <w:kern w:val="0"/>
                <w:szCs w:val="24"/>
              </w:rPr>
            </w:pPr>
          </w:p>
        </w:tc>
      </w:tr>
      <w:tr w:rsidR="00AD37E1" w:rsidRPr="0045289B" w14:paraId="2A7AA475" w14:textId="77777777" w:rsidTr="00542AAF">
        <w:trPr>
          <w:trHeight w:val="510"/>
        </w:trPr>
        <w:tc>
          <w:tcPr>
            <w:tcW w:w="426" w:type="dxa"/>
            <w:vMerge/>
            <w:tcBorders>
              <w:left w:val="thinThickSmallGap" w:sz="12" w:space="0" w:color="auto"/>
              <w:bottom w:val="thickThinSmallGap" w:sz="12" w:space="0" w:color="auto"/>
              <w:right w:val="single" w:sz="4" w:space="0" w:color="auto"/>
            </w:tcBorders>
            <w:shd w:val="clear" w:color="auto" w:fill="auto"/>
            <w:noWrap/>
            <w:vAlign w:val="center"/>
            <w:hideMark/>
          </w:tcPr>
          <w:p w14:paraId="53D07ED0" w14:textId="77777777" w:rsidR="00AD37E1" w:rsidRPr="0045289B" w:rsidRDefault="00AD37E1" w:rsidP="00811226">
            <w:pPr>
              <w:widowControl/>
              <w:rPr>
                <w:rFonts w:asciiTheme="minorEastAsia" w:hAnsiTheme="minorEastAsia" w:cs="新細明體"/>
                <w:color w:val="000000"/>
                <w:kern w:val="0"/>
                <w:szCs w:val="24"/>
              </w:rPr>
            </w:pPr>
          </w:p>
        </w:tc>
        <w:tc>
          <w:tcPr>
            <w:tcW w:w="1417" w:type="dxa"/>
            <w:vMerge/>
            <w:tcBorders>
              <w:left w:val="nil"/>
              <w:bottom w:val="thickThinSmallGap" w:sz="12" w:space="0" w:color="auto"/>
              <w:right w:val="single" w:sz="4" w:space="0" w:color="auto"/>
            </w:tcBorders>
            <w:shd w:val="clear" w:color="auto" w:fill="auto"/>
            <w:noWrap/>
            <w:vAlign w:val="center"/>
            <w:hideMark/>
          </w:tcPr>
          <w:p w14:paraId="009DDAFE" w14:textId="77777777" w:rsidR="00AD37E1" w:rsidRPr="0045289B" w:rsidRDefault="00AD37E1" w:rsidP="00811226">
            <w:pPr>
              <w:widowControl/>
              <w:rPr>
                <w:rFonts w:asciiTheme="minorEastAsia" w:hAnsiTheme="minorEastAsia" w:cs="新細明體"/>
                <w:color w:val="000000"/>
                <w:kern w:val="0"/>
                <w:szCs w:val="24"/>
              </w:rPr>
            </w:pPr>
          </w:p>
        </w:tc>
        <w:tc>
          <w:tcPr>
            <w:tcW w:w="4255" w:type="dxa"/>
            <w:tcBorders>
              <w:top w:val="nil"/>
              <w:left w:val="nil"/>
              <w:bottom w:val="thickThinSmallGap" w:sz="12" w:space="0" w:color="auto"/>
              <w:right w:val="single" w:sz="4" w:space="0" w:color="auto"/>
            </w:tcBorders>
            <w:shd w:val="clear" w:color="auto" w:fill="auto"/>
            <w:vAlign w:val="center"/>
            <w:hideMark/>
          </w:tcPr>
          <w:p w14:paraId="42E6E531" w14:textId="77777777" w:rsidR="00AD37E1" w:rsidRPr="00F633AB" w:rsidRDefault="00AD37E1" w:rsidP="00AD37E1">
            <w:pPr>
              <w:adjustRightInd w:val="0"/>
              <w:snapToGrid w:val="0"/>
              <w:spacing w:line="220" w:lineRule="exact"/>
              <w:ind w:left="180" w:rightChars="50" w:right="120" w:hangingChars="100" w:hanging="180"/>
              <w:jc w:val="both"/>
              <w:rPr>
                <w:rFonts w:asciiTheme="minorEastAsia" w:hAnsiTheme="minorEastAsia"/>
                <w:sz w:val="18"/>
                <w:szCs w:val="18"/>
              </w:rPr>
            </w:pPr>
            <w:r>
              <w:rPr>
                <w:rFonts w:asciiTheme="minorEastAsia" w:hAnsiTheme="minorEastAsia" w:hint="eastAsia"/>
                <w:sz w:val="18"/>
                <w:szCs w:val="18"/>
              </w:rPr>
              <w:t>5.</w:t>
            </w:r>
            <w:r w:rsidRPr="00AD37E1">
              <w:rPr>
                <w:rFonts w:asciiTheme="minorEastAsia" w:hAnsiTheme="minorEastAsia"/>
                <w:sz w:val="18"/>
                <w:szCs w:val="18"/>
              </w:rPr>
              <w:t>於臨接計畫道路寬度40 公尺</w:t>
            </w:r>
            <w:r>
              <w:rPr>
                <w:rFonts w:asciiTheme="minorEastAsia" w:hAnsiTheme="minorEastAsia" w:hint="eastAsia"/>
                <w:sz w:val="18"/>
                <w:szCs w:val="18"/>
              </w:rPr>
              <w:t>(</w:t>
            </w:r>
            <w:r w:rsidRPr="00AD37E1">
              <w:rPr>
                <w:rFonts w:asciiTheme="minorEastAsia" w:hAnsiTheme="minorEastAsia"/>
                <w:sz w:val="18"/>
                <w:szCs w:val="18"/>
              </w:rPr>
              <w:t>不含</w:t>
            </w:r>
            <w:r>
              <w:rPr>
                <w:rFonts w:asciiTheme="minorEastAsia" w:hAnsiTheme="minorEastAsia" w:hint="eastAsia"/>
                <w:sz w:val="18"/>
                <w:szCs w:val="18"/>
              </w:rPr>
              <w:t>)</w:t>
            </w:r>
            <w:r w:rsidRPr="00AD37E1">
              <w:rPr>
                <w:rFonts w:asciiTheme="minorEastAsia" w:hAnsiTheme="minorEastAsia"/>
                <w:sz w:val="18"/>
                <w:szCs w:val="18"/>
              </w:rPr>
              <w:t>以下之廠房用地，基於產業發展有設置架空走廊之必要者，其穿越道路</w:t>
            </w:r>
            <w:proofErr w:type="gramStart"/>
            <w:r w:rsidRPr="00AD37E1">
              <w:rPr>
                <w:rFonts w:asciiTheme="minorEastAsia" w:hAnsiTheme="minorEastAsia"/>
                <w:sz w:val="18"/>
                <w:szCs w:val="18"/>
              </w:rPr>
              <w:t>之廊身與</w:t>
            </w:r>
            <w:proofErr w:type="gramEnd"/>
            <w:r w:rsidRPr="00AD37E1">
              <w:rPr>
                <w:rFonts w:asciiTheme="minorEastAsia" w:hAnsiTheme="minorEastAsia"/>
                <w:sz w:val="18"/>
                <w:szCs w:val="18"/>
              </w:rPr>
              <w:t>路面之垂直距離不得小於4.6 公尺，合計設置寬度不得超過6 公尺</w:t>
            </w:r>
            <w:r>
              <w:rPr>
                <w:rFonts w:asciiTheme="minorEastAsia" w:hAnsiTheme="minorEastAsia" w:hint="eastAsia"/>
                <w:sz w:val="18"/>
                <w:szCs w:val="18"/>
              </w:rPr>
              <w:t>(</w:t>
            </w:r>
            <w:r>
              <w:rPr>
                <w:rFonts w:asciiTheme="minorEastAsia" w:hAnsiTheme="minorEastAsia"/>
                <w:sz w:val="18"/>
                <w:szCs w:val="18"/>
              </w:rPr>
              <w:t>架空走廊得視該事業專用區實際需要分開設置</w:t>
            </w:r>
            <w:r>
              <w:rPr>
                <w:rFonts w:asciiTheme="minorEastAsia" w:hAnsiTheme="minorEastAsia" w:hint="eastAsia"/>
                <w:sz w:val="18"/>
                <w:szCs w:val="18"/>
              </w:rPr>
              <w:t>)</w:t>
            </w:r>
            <w:r w:rsidRPr="00AD37E1">
              <w:rPr>
                <w:rFonts w:asciiTheme="minorEastAsia" w:hAnsiTheme="minorEastAsia"/>
                <w:sz w:val="18"/>
                <w:szCs w:val="18"/>
              </w:rPr>
              <w:t>。該架空走廊不得妨礙公共安全、交通及景觀。架空走廊確需穿越40 公尺以上道路或其他公共設施用地，申請人需提送交通及景觀影響評估報告，經管理局專案審查核准後始得設置。倘因產業特殊設計需求，架空走廊合計設置寬度得依實際需求向管理局申請專案審核，惟其寬度應以10 公尺為上限。</w:t>
            </w:r>
          </w:p>
        </w:tc>
        <w:tc>
          <w:tcPr>
            <w:tcW w:w="2409" w:type="dxa"/>
            <w:tcBorders>
              <w:top w:val="nil"/>
              <w:left w:val="nil"/>
              <w:bottom w:val="thickThinSmallGap" w:sz="12" w:space="0" w:color="auto"/>
              <w:right w:val="single" w:sz="4" w:space="0" w:color="auto"/>
            </w:tcBorders>
            <w:shd w:val="clear" w:color="auto" w:fill="auto"/>
            <w:hideMark/>
          </w:tcPr>
          <w:p w14:paraId="2EF35501" w14:textId="77777777" w:rsidR="00AD37E1" w:rsidRPr="006244AB" w:rsidRDefault="00AD37E1" w:rsidP="006244AB">
            <w:pPr>
              <w:ind w:left="180" w:hangingChars="100" w:hanging="180"/>
              <w:jc w:val="both"/>
              <w:rPr>
                <w:rFonts w:asciiTheme="minorEastAsia" w:hAnsiTheme="minorEastAsia"/>
                <w:sz w:val="18"/>
                <w:szCs w:val="18"/>
              </w:rPr>
            </w:pPr>
            <w:r w:rsidRPr="006244AB">
              <w:rPr>
                <w:rFonts w:asciiTheme="minorEastAsia" w:hAnsiTheme="minorEastAsia" w:hint="eastAsia"/>
                <w:sz w:val="18"/>
                <w:szCs w:val="18"/>
              </w:rPr>
              <w:t>檢討：</w:t>
            </w:r>
          </w:p>
        </w:tc>
        <w:tc>
          <w:tcPr>
            <w:tcW w:w="567" w:type="dxa"/>
            <w:tcBorders>
              <w:top w:val="nil"/>
              <w:left w:val="nil"/>
              <w:bottom w:val="thickThinSmallGap" w:sz="12" w:space="0" w:color="auto"/>
              <w:right w:val="single" w:sz="4" w:space="0" w:color="auto"/>
            </w:tcBorders>
            <w:shd w:val="clear" w:color="auto" w:fill="auto"/>
            <w:noWrap/>
            <w:hideMark/>
          </w:tcPr>
          <w:p w14:paraId="4810E240" w14:textId="77777777" w:rsidR="00AD37E1" w:rsidRPr="006244AB" w:rsidRDefault="00AD37E1" w:rsidP="006244AB">
            <w:pPr>
              <w:ind w:left="180" w:hangingChars="100" w:hanging="180"/>
              <w:jc w:val="both"/>
              <w:rPr>
                <w:rFonts w:asciiTheme="minorEastAsia" w:hAnsiTheme="minorEastAsia"/>
                <w:sz w:val="18"/>
                <w:szCs w:val="18"/>
              </w:rPr>
            </w:pPr>
          </w:p>
        </w:tc>
        <w:tc>
          <w:tcPr>
            <w:tcW w:w="565" w:type="dxa"/>
            <w:tcBorders>
              <w:top w:val="nil"/>
              <w:left w:val="nil"/>
              <w:bottom w:val="thickThinSmallGap" w:sz="12" w:space="0" w:color="auto"/>
              <w:right w:val="single" w:sz="4" w:space="0" w:color="auto"/>
            </w:tcBorders>
            <w:shd w:val="clear" w:color="auto" w:fill="auto"/>
            <w:noWrap/>
            <w:vAlign w:val="center"/>
            <w:hideMark/>
          </w:tcPr>
          <w:p w14:paraId="4AC497C0" w14:textId="77777777" w:rsidR="00AD37E1" w:rsidRPr="0045289B" w:rsidRDefault="00AD37E1" w:rsidP="00811226">
            <w:pPr>
              <w:widowControl/>
              <w:rPr>
                <w:rFonts w:asciiTheme="minorEastAsia" w:hAnsiTheme="minorEastAsia" w:cs="新細明體"/>
                <w:color w:val="000000"/>
                <w:kern w:val="0"/>
                <w:szCs w:val="24"/>
              </w:rPr>
            </w:pPr>
          </w:p>
        </w:tc>
        <w:tc>
          <w:tcPr>
            <w:tcW w:w="855" w:type="dxa"/>
            <w:tcBorders>
              <w:top w:val="nil"/>
              <w:left w:val="nil"/>
              <w:bottom w:val="thickThinSmallGap" w:sz="12" w:space="0" w:color="auto"/>
              <w:right w:val="thickThinSmallGap" w:sz="12" w:space="0" w:color="auto"/>
            </w:tcBorders>
            <w:shd w:val="clear" w:color="auto" w:fill="auto"/>
            <w:noWrap/>
            <w:vAlign w:val="center"/>
            <w:hideMark/>
          </w:tcPr>
          <w:p w14:paraId="72FE8D2B" w14:textId="77777777" w:rsidR="00AD37E1" w:rsidRPr="0045289B" w:rsidRDefault="00AD37E1" w:rsidP="00811226">
            <w:pPr>
              <w:widowControl/>
              <w:rPr>
                <w:rFonts w:asciiTheme="minorEastAsia" w:hAnsiTheme="minorEastAsia" w:cs="新細明體"/>
                <w:color w:val="000000"/>
                <w:kern w:val="0"/>
                <w:szCs w:val="24"/>
              </w:rPr>
            </w:pPr>
          </w:p>
        </w:tc>
      </w:tr>
    </w:tbl>
    <w:p w14:paraId="3E03DD78" w14:textId="77777777" w:rsidR="00811226" w:rsidRPr="0045289B" w:rsidRDefault="00811226">
      <w:pPr>
        <w:rPr>
          <w:rFonts w:asciiTheme="minorEastAsia" w:hAnsiTheme="minorEastAsia"/>
        </w:rPr>
      </w:pPr>
    </w:p>
    <w:p w14:paraId="35540A94" w14:textId="77777777" w:rsidR="00811226" w:rsidRPr="0045289B" w:rsidRDefault="00811226">
      <w:pPr>
        <w:rPr>
          <w:rFonts w:asciiTheme="minorEastAsia" w:hAnsiTheme="minorEastAsia"/>
        </w:rPr>
      </w:pPr>
    </w:p>
    <w:p w14:paraId="74269C44" w14:textId="77777777" w:rsidR="00811226" w:rsidRPr="0045289B" w:rsidRDefault="00811226">
      <w:pPr>
        <w:rPr>
          <w:rFonts w:asciiTheme="minorEastAsia" w:hAnsiTheme="minorEastAsia"/>
        </w:rPr>
      </w:pPr>
    </w:p>
    <w:sectPr w:rsidR="00811226" w:rsidRPr="0045289B" w:rsidSect="00857D7D">
      <w:headerReference w:type="default" r:id="rId6"/>
      <w:footerReference w:type="default" r:id="rId7"/>
      <w:pgSz w:w="11906" w:h="16838"/>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07E6" w14:textId="77777777" w:rsidR="0033492F" w:rsidRDefault="0033492F" w:rsidP="00F633AB">
      <w:r>
        <w:separator/>
      </w:r>
    </w:p>
  </w:endnote>
  <w:endnote w:type="continuationSeparator" w:id="0">
    <w:p w14:paraId="45AB0FF5" w14:textId="77777777" w:rsidR="0033492F" w:rsidRDefault="0033492F" w:rsidP="00F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FCF2" w14:textId="77777777" w:rsidR="00F633AB" w:rsidRDefault="003E4E18" w:rsidP="00F633AB">
    <w:pPr>
      <w:pStyle w:val="a5"/>
      <w:jc w:val="center"/>
    </w:pPr>
    <w:r>
      <w:rPr>
        <w:rFonts w:hint="eastAsia"/>
      </w:rPr>
      <w:t>高雄園區</w:t>
    </w:r>
    <w:r>
      <w:rPr>
        <w:rFonts w:hint="eastAsia"/>
      </w:rPr>
      <w:t xml:space="preserve"> - </w:t>
    </w:r>
    <w:r w:rsidR="00A57BF2">
      <w:fldChar w:fldCharType="begin"/>
    </w:r>
    <w:r w:rsidR="00A57BF2">
      <w:instrText xml:space="preserve"> PAGE   \* MERGEFORMAT </w:instrText>
    </w:r>
    <w:r w:rsidR="00A57BF2">
      <w:fldChar w:fldCharType="separate"/>
    </w:r>
    <w:r w:rsidR="0042255D" w:rsidRPr="0042255D">
      <w:rPr>
        <w:noProof/>
        <w:lang w:val="zh-TW"/>
      </w:rPr>
      <w:t>1</w:t>
    </w:r>
    <w:r w:rsidR="00A57BF2">
      <w:rPr>
        <w:noProof/>
        <w:lang w:val="zh-TW"/>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5C801" w14:textId="77777777" w:rsidR="0033492F" w:rsidRDefault="0033492F" w:rsidP="00F633AB">
      <w:r>
        <w:separator/>
      </w:r>
    </w:p>
  </w:footnote>
  <w:footnote w:type="continuationSeparator" w:id="0">
    <w:p w14:paraId="1320DF8A" w14:textId="77777777" w:rsidR="0033492F" w:rsidRDefault="0033492F" w:rsidP="00F6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26F5" w14:textId="2624F3FF" w:rsidR="00857D7D" w:rsidRDefault="00857D7D" w:rsidP="00857D7D">
    <w:pPr>
      <w:pStyle w:val="a3"/>
      <w:wordWrap w:val="0"/>
      <w:jc w:val="right"/>
    </w:pPr>
    <w:r>
      <w:rPr>
        <w:rFonts w:hint="eastAsia"/>
      </w:rPr>
      <w:t>1</w:t>
    </w:r>
    <w:r w:rsidR="008F3B0A">
      <w:rPr>
        <w:rFonts w:hint="eastAsia"/>
      </w:rPr>
      <w:t>11</w:t>
    </w:r>
    <w:r>
      <w:rPr>
        <w:rFonts w:hint="eastAsia"/>
      </w:rPr>
      <w:t>.</w:t>
    </w:r>
    <w:r w:rsidR="008F3B0A">
      <w:rPr>
        <w:rFonts w:hint="eastAsia"/>
      </w:rPr>
      <w:t>0</w:t>
    </w:r>
    <w:r w:rsidR="00AD1F2D">
      <w:rPr>
        <w:rFonts w:hint="eastAsia"/>
      </w:rPr>
      <w:t>7</w:t>
    </w:r>
    <w:r w:rsidR="00E17689">
      <w:t>.</w:t>
    </w:r>
    <w:r w:rsidR="00AD1F2D">
      <w:rPr>
        <w:rFonts w:hint="eastAsia"/>
      </w:rPr>
      <w:t>27</w:t>
    </w:r>
    <w:r>
      <w:rPr>
        <w:rFonts w:hint="eastAsia"/>
      </w:rPr>
      <w:t xml:space="preserve"> </w:t>
    </w:r>
    <w:r>
      <w:rPr>
        <w:rFonts w:hint="eastAsia"/>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1226"/>
    <w:rsid w:val="000774F9"/>
    <w:rsid w:val="00092A1A"/>
    <w:rsid w:val="002010AB"/>
    <w:rsid w:val="0025303E"/>
    <w:rsid w:val="0033492F"/>
    <w:rsid w:val="003E4E18"/>
    <w:rsid w:val="0042255D"/>
    <w:rsid w:val="004238A1"/>
    <w:rsid w:val="0045289B"/>
    <w:rsid w:val="004A0311"/>
    <w:rsid w:val="00542AAF"/>
    <w:rsid w:val="006244AB"/>
    <w:rsid w:val="006F284C"/>
    <w:rsid w:val="007115BE"/>
    <w:rsid w:val="007735BC"/>
    <w:rsid w:val="00811226"/>
    <w:rsid w:val="00857D7D"/>
    <w:rsid w:val="008F3B0A"/>
    <w:rsid w:val="00993591"/>
    <w:rsid w:val="00A57BF2"/>
    <w:rsid w:val="00AC4E5C"/>
    <w:rsid w:val="00AD1F2D"/>
    <w:rsid w:val="00AD2471"/>
    <w:rsid w:val="00AD37E1"/>
    <w:rsid w:val="00B702F9"/>
    <w:rsid w:val="00C50B67"/>
    <w:rsid w:val="00D64A2D"/>
    <w:rsid w:val="00D64A65"/>
    <w:rsid w:val="00DC5999"/>
    <w:rsid w:val="00E17689"/>
    <w:rsid w:val="00F63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25D1AA"/>
  <w15:docId w15:val="{2D73A94F-6204-44E1-856C-2F8AC2CED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5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3AB"/>
    <w:pPr>
      <w:tabs>
        <w:tab w:val="center" w:pos="4153"/>
        <w:tab w:val="right" w:pos="8306"/>
      </w:tabs>
      <w:snapToGrid w:val="0"/>
    </w:pPr>
    <w:rPr>
      <w:sz w:val="20"/>
      <w:szCs w:val="20"/>
    </w:rPr>
  </w:style>
  <w:style w:type="character" w:customStyle="1" w:styleId="a4">
    <w:name w:val="頁首 字元"/>
    <w:basedOn w:val="a0"/>
    <w:link w:val="a3"/>
    <w:uiPriority w:val="99"/>
    <w:rsid w:val="00F633AB"/>
    <w:rPr>
      <w:sz w:val="20"/>
      <w:szCs w:val="20"/>
    </w:rPr>
  </w:style>
  <w:style w:type="paragraph" w:styleId="a5">
    <w:name w:val="footer"/>
    <w:basedOn w:val="a"/>
    <w:link w:val="a6"/>
    <w:uiPriority w:val="99"/>
    <w:unhideWhenUsed/>
    <w:rsid w:val="00F633AB"/>
    <w:pPr>
      <w:tabs>
        <w:tab w:val="center" w:pos="4153"/>
        <w:tab w:val="right" w:pos="8306"/>
      </w:tabs>
      <w:snapToGrid w:val="0"/>
    </w:pPr>
    <w:rPr>
      <w:sz w:val="20"/>
      <w:szCs w:val="20"/>
    </w:rPr>
  </w:style>
  <w:style w:type="character" w:customStyle="1" w:styleId="a6">
    <w:name w:val="頁尾 字元"/>
    <w:basedOn w:val="a0"/>
    <w:link w:val="a5"/>
    <w:uiPriority w:val="99"/>
    <w:rsid w:val="00F633AB"/>
    <w:rPr>
      <w:sz w:val="20"/>
      <w:szCs w:val="20"/>
    </w:rPr>
  </w:style>
  <w:style w:type="paragraph" w:styleId="a7">
    <w:name w:val="Balloon Text"/>
    <w:basedOn w:val="a"/>
    <w:link w:val="a8"/>
    <w:uiPriority w:val="99"/>
    <w:semiHidden/>
    <w:unhideWhenUsed/>
    <w:rsid w:val="003E4E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E4E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692</Words>
  <Characters>3946</Characters>
  <Application>Microsoft Office Word</Application>
  <DocSecurity>0</DocSecurity>
  <Lines>32</Lines>
  <Paragraphs>9</Paragraphs>
  <ScaleCrop>false</ScaleCrop>
  <Company>STSIPA</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南部科學工業園區 - 高雄園區  土地使用分區管制資料表</dc:title>
  <dc:subject>南部科學工業園區 - 高雄園區  土地使用分區管制資料表</dc:subject>
  <dc:creator>A27030000G</dc:creator>
  <cp:keywords>南部科學工業園區 - 高雄園區  土地使用分區管制資料表</cp:keywords>
  <cp:lastModifiedBy>瑋婷 蘇</cp:lastModifiedBy>
  <cp:revision>11</cp:revision>
  <dcterms:created xsi:type="dcterms:W3CDTF">2018-01-03T02:25:00Z</dcterms:created>
  <dcterms:modified xsi:type="dcterms:W3CDTF">2022-07-27T01:49:00Z</dcterms:modified>
  <cp:category>6Z0</cp:category>
</cp:coreProperties>
</file>